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0DE8" w:rsidRPr="005E06FF" w:rsidTr="00987E31">
        <w:tc>
          <w:tcPr>
            <w:tcW w:w="4813" w:type="dxa"/>
          </w:tcPr>
          <w:p w:rsidR="008B0DE8" w:rsidRPr="005E06FF" w:rsidRDefault="008B0DE8" w:rsidP="003D39EC">
            <w:pPr>
              <w:rPr>
                <w:b/>
              </w:rPr>
            </w:pPr>
          </w:p>
        </w:tc>
        <w:tc>
          <w:tcPr>
            <w:tcW w:w="4814" w:type="dxa"/>
          </w:tcPr>
          <w:p w:rsidR="008B0DE8" w:rsidRPr="005E06FF" w:rsidRDefault="008B0DE8" w:rsidP="003D39EC">
            <w:pPr>
              <w:jc w:val="right"/>
              <w:rPr>
                <w:bCs/>
              </w:rPr>
            </w:pPr>
            <w:r w:rsidRPr="005E06FF">
              <w:rPr>
                <w:bCs/>
              </w:rPr>
              <w:t>Утверждаю:</w:t>
            </w:r>
          </w:p>
          <w:p w:rsidR="008B0DE8" w:rsidRPr="005E06FF" w:rsidRDefault="008B0DE8" w:rsidP="003D39EC">
            <w:pPr>
              <w:jc w:val="right"/>
              <w:rPr>
                <w:bCs/>
              </w:rPr>
            </w:pPr>
            <w:r w:rsidRPr="005E06FF">
              <w:rPr>
                <w:bCs/>
              </w:rPr>
              <w:t>Директор МБОУ ДО «</w:t>
            </w:r>
            <w:r w:rsidRPr="005E06FF">
              <w:rPr>
                <w:bCs/>
              </w:rPr>
              <w:t>ДЮСШ»</w:t>
            </w:r>
          </w:p>
          <w:p w:rsidR="008B0DE8" w:rsidRPr="005E06FF" w:rsidRDefault="00987E31" w:rsidP="003D39EC">
            <w:pPr>
              <w:jc w:val="right"/>
              <w:rPr>
                <w:bCs/>
              </w:rPr>
            </w:pPr>
            <w:r w:rsidRPr="005E06FF">
              <w:rPr>
                <w:bCs/>
              </w:rPr>
              <w:t>__________________Д.В. Герасимов</w:t>
            </w:r>
            <w:r w:rsidR="005E06FF">
              <w:rPr>
                <w:bCs/>
              </w:rPr>
              <w:t>/</w:t>
            </w:r>
          </w:p>
          <w:p w:rsidR="008B0DE8" w:rsidRPr="005E06FF" w:rsidRDefault="00987E31" w:rsidP="003D39EC">
            <w:pPr>
              <w:jc w:val="right"/>
              <w:rPr>
                <w:bCs/>
              </w:rPr>
            </w:pPr>
            <w:r w:rsidRPr="005E06FF">
              <w:rPr>
                <w:bCs/>
              </w:rPr>
              <w:t>«</w:t>
            </w:r>
            <w:r w:rsidRPr="005E06FF">
              <w:rPr>
                <w:bCs/>
              </w:rPr>
              <w:t>17» апреля 2020 года</w:t>
            </w:r>
          </w:p>
          <w:p w:rsidR="008B0DE8" w:rsidRPr="005E06FF" w:rsidRDefault="008B0DE8" w:rsidP="003D39EC">
            <w:pPr>
              <w:rPr>
                <w:b/>
              </w:rPr>
            </w:pPr>
          </w:p>
        </w:tc>
      </w:tr>
    </w:tbl>
    <w:p w:rsidR="008B0DE8" w:rsidRPr="005E06FF" w:rsidRDefault="00987E31" w:rsidP="003D39EC">
      <w:pPr>
        <w:jc w:val="center"/>
        <w:rPr>
          <w:b/>
        </w:rPr>
      </w:pPr>
      <w:r w:rsidRPr="005E06FF">
        <w:rPr>
          <w:b/>
        </w:rPr>
        <w:t>Отчет о результатах самообследования за 2019 год</w:t>
      </w:r>
    </w:p>
    <w:p w:rsidR="008B0DE8" w:rsidRPr="005E06FF" w:rsidRDefault="008B0DE8" w:rsidP="003D39EC">
      <w:pPr>
        <w:rPr>
          <w:b/>
        </w:rPr>
      </w:pP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pPr>
              <w:jc w:val="center"/>
            </w:pPr>
            <w:r w:rsidRPr="005E06FF">
              <w:t>Критерии самообследования</w:t>
            </w:r>
          </w:p>
        </w:tc>
        <w:tc>
          <w:tcPr>
            <w:tcW w:w="6720" w:type="dxa"/>
          </w:tcPr>
          <w:p w:rsidR="008B0DE8" w:rsidRPr="005E06FF" w:rsidRDefault="008B0DE8" w:rsidP="003D39EC">
            <w:pPr>
              <w:pStyle w:val="a6"/>
              <w:jc w:val="center"/>
            </w:pPr>
            <w:r w:rsidRPr="005E06FF">
              <w:t>Результаты самообследования</w:t>
            </w:r>
          </w:p>
        </w:tc>
      </w:tr>
      <w:tr w:rsidR="008B0DE8" w:rsidRPr="005E06FF" w:rsidTr="0092186D">
        <w:tc>
          <w:tcPr>
            <w:tcW w:w="10800" w:type="dxa"/>
            <w:gridSpan w:val="2"/>
          </w:tcPr>
          <w:p w:rsidR="008B0DE8" w:rsidRPr="005E06FF" w:rsidRDefault="008B0DE8" w:rsidP="00A46EBB">
            <w:pPr>
              <w:pStyle w:val="a6"/>
              <w:numPr>
                <w:ilvl w:val="0"/>
                <w:numId w:val="37"/>
              </w:numPr>
              <w:jc w:val="center"/>
              <w:rPr>
                <w:b/>
              </w:rPr>
            </w:pPr>
            <w:r w:rsidRPr="005E06FF">
              <w:rPr>
                <w:b/>
              </w:rPr>
              <w:t>Общие вопросы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A46EBB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Общая характеристика образовательной организации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663282, Красноярский край, Северо-Енисейский район, гп Северо-Енисейский, улица Ленина 9, пом.2 (Спортивный зал РДК «Металлург»), улица 40 лет Победы 12 «Б» (Спорткомплекс «Дельфин»), улица 40 лет Победы 12 «А» (Муниципальное бюджетное общеобразовательное учреждение «Северо-Енисейская средняя школа №1 им. Е.С. Белинского», улица Фабричная 1 «Б» (бассейн «Аяхта»).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663293, Красноярский край, Северо-Енисейский район, п. Тея, улица Северная№ (Спортивный зал), улица Школьная, 42 «Б» (Спортивный зал с лыжной базой).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Образовательное учреждение дополнительного образования функционирует с 2006 года.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Режим работы ОУ с 8.00 до 20.00 часов, шестидневная рабочая неделя. 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1.2. Организационно-правовое обеспечение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Муниципальное бюджетное образовательное учреждение дополнительного образования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Наличие свидетельств:</w:t>
            </w:r>
          </w:p>
          <w:p w:rsidR="008B0DE8" w:rsidRPr="005E06FF" w:rsidRDefault="008B0DE8" w:rsidP="003D39EC">
            <w:r w:rsidRPr="005E06FF">
              <w:t>Свидетельства (о внесении записи в Единый государственный реестр юридических лиц; о постановке на учет в налогом органе юридического лица)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а) Свидетельство о внесении в Единый государственный реестр юридических лиц о юридическом лице от 23ю05.2006 г. серия 24 № 005157604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б) Свидетельство о постановке на учет российской организации в налоговом органе по месту нахождения на территории Российской Федерации от 23.05.2006 г. серия 24 № 004730639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Наличие документов о создании образовательного учреждения.</w:t>
            </w:r>
          </w:p>
          <w:p w:rsidR="008B0DE8" w:rsidRPr="005E06FF" w:rsidRDefault="008B0DE8" w:rsidP="003D39EC">
            <w:r w:rsidRPr="005E06FF"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рекомендованным письмам Минобразования России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Устав муниципального бюджетного образовательного учреждения дополнительного образования «Северо-Енисейская детско-юношеская спортивная школа» (далее МБОУ ДО «ДЮСШ»), утвержден распоряжением Управления образования администрации Северо-Енисейского района от 17.12.2018 г. №232.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В Единый государственный реестр юридических лиц внесена запись от 28.12.2018г.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ОГРН 1062154011223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ГРН 6182468271045 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Наличие локальных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6720" w:type="dxa"/>
          </w:tcPr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Коллективный договор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Правила внутреннего трудового распорядка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Правила внутреннего распорядка для обучающихся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Порядок приема на предпрофессиональные программы и программы спортивной подготовки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Положение о порядке приема, перевода, отчисления и восстановления детей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План внутришкольного контроля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Расписание тренировочных занятий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lastRenderedPageBreak/>
              <w:t>Права и обязанности участников образовательного процесса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Приказ об утверждении общеобразовательных программ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Учебный план-график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Приказ об утверждении режима учебно-тренировочных занятий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6"/>
              </w:numPr>
              <w:jc w:val="both"/>
            </w:pPr>
            <w:r w:rsidRPr="005E06FF">
              <w:t>Годовой план работы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lastRenderedPageBreak/>
              <w:t xml:space="preserve">Лицензия на право ведения образовательной деятельности с указанием реквизитов (действующей и </w:t>
            </w:r>
            <w:r w:rsidR="0050580E">
              <w:t>предыдущей)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Лицензия № 7492-л от 20.03.2014 года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A46EBB">
            <w:pPr>
              <w:pStyle w:val="a6"/>
              <w:numPr>
                <w:ilvl w:val="1"/>
                <w:numId w:val="2"/>
              </w:numPr>
              <w:ind w:left="0" w:firstLine="0"/>
            </w:pPr>
            <w:r w:rsidRPr="005E06FF">
              <w:t>Право владения, материально – техническая база образовательной организации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Свидетельство о государственной регистрации права 24ЕЗ№634518, выдано 20.08.2007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486.40 кв.м. по адресу Россия, Красноярский край, Северо-Енисейский р-н, р.п. Тея, ул. Северная, зд.3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Оперативное управление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Свидетельство о государственной регистрации права №24/34/0020116/577-24/097/2018-2, выдано 02.07.2018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421.60 кв.м. по адресу Россия, Красноярский край, Северо-Енисейский р-н, р.п. Тея, ул. Школьная, зд.42 «Б»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Оперативное управление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Свидетельство о государственной регистрации права серия 24 КЗ № 634507, выдано 27.07.2007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443.8 кв.м. по адресу Россия, Красноярский край, Северо-Енисейский р-н, р.п. Северо-Енисейский, ул. Ленина, зд.9, пом.2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Оперативное управление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Свидетельство о государственной регистрации права серия 24 № 24-24/024-24/024/001/2015-1792/1, выдано 06.11.2015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415.69 кв.м. по адресу Россия, Красноярский край, Северо-Енисейский р-н, р.п. Северо-Енисейский, ул. Фабричная, 1 «Б»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Безвозмездное пользование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Свидетельство о государственной регистрации права серия 24 КЗ № 634506, выдано 27.07.2007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1142,7 кв.м. по адресу Россия, Красноярский край, Северо-Енисейский р-н, р.п. Северо-Енисейский, ул. 40 лет Победы, зд. 12 «Б»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Оперативное управление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Свидетельство о государственной регистрации права серия 24 </w:t>
            </w:r>
            <w:r w:rsidRPr="005E06FF">
              <w:rPr>
                <w:color w:val="FF0000"/>
              </w:rPr>
              <w:t xml:space="preserve"> </w:t>
            </w:r>
            <w:r w:rsidRPr="005E06FF">
              <w:t>№ 24-24-24/001/2007-655, выдано 11.07.2007 г.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Объект права:</w:t>
            </w:r>
            <w:r w:rsidRPr="005E06FF">
              <w:t xml:space="preserve"> нежилое здание общей площадью 310,5 кв.м. по адресу Россия, Красноярский край, Северо-Енисейский р-н, р.п. Северо-Енисейский, ул. 40 лет Победы, зд. 12 «А»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rPr>
                <w:u w:val="single"/>
              </w:rPr>
              <w:t>Вид права:</w:t>
            </w:r>
            <w:r w:rsidRPr="005E06FF">
              <w:t xml:space="preserve"> Безвозмездное пользование</w:t>
            </w:r>
          </w:p>
        </w:tc>
      </w:tr>
    </w:tbl>
    <w:p w:rsidR="0050580E" w:rsidRDefault="0050580E">
      <w:r>
        <w:br w:type="page"/>
      </w:r>
    </w:p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lastRenderedPageBreak/>
      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</w:t>
            </w:r>
          </w:p>
        </w:tc>
        <w:tc>
          <w:tcPr>
            <w:tcW w:w="6720" w:type="dxa"/>
          </w:tcPr>
          <w:p w:rsidR="008B0DE8" w:rsidRPr="005E06FF" w:rsidRDefault="008B0DE8" w:rsidP="00A46EBB">
            <w:pPr>
              <w:pStyle w:val="a6"/>
              <w:numPr>
                <w:ilvl w:val="0"/>
                <w:numId w:val="35"/>
              </w:numPr>
              <w:ind w:left="357" w:hanging="357"/>
              <w:jc w:val="both"/>
            </w:pPr>
            <w:r w:rsidRPr="005E06FF">
              <w:t>Санитарно-эпидемиологическое заключение от 08.04.2019 г. № 24.ЛС.07.000. М.000033.04.19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5"/>
              </w:numPr>
              <w:ind w:left="357" w:hanging="357"/>
              <w:jc w:val="both"/>
            </w:pPr>
            <w:r w:rsidRPr="005E06FF">
              <w:t>Санитарно-эпидемиологическое заключение от 02.12.2019 г. № 24.ЛС.07.000. М.000173.12.19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6720" w:type="dxa"/>
          </w:tcPr>
          <w:p w:rsidR="008B0DE8" w:rsidRPr="005E06FF" w:rsidRDefault="008B0DE8" w:rsidP="00A46EBB">
            <w:pPr>
              <w:pStyle w:val="a6"/>
              <w:numPr>
                <w:ilvl w:val="0"/>
                <w:numId w:val="33"/>
              </w:numPr>
              <w:jc w:val="both"/>
            </w:pPr>
            <w:r w:rsidRPr="005E06FF">
              <w:t xml:space="preserve">Принтер – 1 </w:t>
            </w:r>
            <w:r w:rsidR="00987E31" w:rsidRPr="005E06FF">
              <w:t>шт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E06FF">
              <w:t>Плазменный телевизор – 1 шт.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3"/>
              </w:numPr>
              <w:jc w:val="both"/>
              <w:rPr>
                <w:i/>
              </w:rPr>
            </w:pPr>
            <w:r w:rsidRPr="005E06FF">
              <w:rPr>
                <w:lang w:val="en-US"/>
              </w:rPr>
              <w:t>E</w:t>
            </w:r>
            <w:r w:rsidRPr="005E06FF">
              <w:t>-</w:t>
            </w:r>
            <w:r w:rsidRPr="005E06FF">
              <w:rPr>
                <w:lang w:val="en-US"/>
              </w:rPr>
              <w:t>mail</w:t>
            </w:r>
            <w:r w:rsidRPr="005E06FF">
              <w:t xml:space="preserve">: </w:t>
            </w:r>
            <w:r w:rsidRPr="005E06FF">
              <w:rPr>
                <w:lang w:val="en-US"/>
              </w:rPr>
              <w:t>dushse</w:t>
            </w:r>
            <w:r w:rsidRPr="005E06FF">
              <w:t>@</w:t>
            </w:r>
            <w:r w:rsidRPr="005E06FF">
              <w:rPr>
                <w:lang w:val="en-US"/>
              </w:rPr>
              <w:t>yandex</w:t>
            </w:r>
            <w:r w:rsidRPr="005E06FF">
              <w:t>.</w:t>
            </w:r>
            <w:r w:rsidRPr="005E06FF">
              <w:rPr>
                <w:lang w:val="en-US"/>
              </w:rPr>
              <w:t>ru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3"/>
              </w:numPr>
              <w:jc w:val="both"/>
              <w:rPr>
                <w:i/>
                <w:lang w:val="en-US"/>
              </w:rPr>
            </w:pPr>
            <w:r w:rsidRPr="005E06FF">
              <w:t xml:space="preserve">Сайт: </w:t>
            </w:r>
            <w:r w:rsidR="00987E31" w:rsidRPr="005E06FF">
              <w:rPr>
                <w:lang w:val="en-US"/>
              </w:rPr>
              <w:t>http</w:t>
            </w:r>
            <w:r w:rsidR="00987E31" w:rsidRPr="005E06FF">
              <w:t>://</w:t>
            </w:r>
            <w:r w:rsidRPr="005E06FF">
              <w:t>се</w:t>
            </w:r>
            <w:r w:rsidR="00987E31" w:rsidRPr="005E06FF">
              <w:t>-</w:t>
            </w:r>
            <w:r w:rsidRPr="005E06FF">
              <w:t>дюсш</w:t>
            </w:r>
            <w:r w:rsidR="00987E31" w:rsidRPr="005E06FF">
              <w:t>.рф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3"/>
              </w:numPr>
              <w:jc w:val="both"/>
              <w:rPr>
                <w:i/>
                <w:lang w:val="en-US"/>
              </w:rPr>
            </w:pPr>
            <w:r w:rsidRPr="005E06FF">
              <w:t>Интерактивная доска</w:t>
            </w:r>
          </w:p>
        </w:tc>
      </w:tr>
      <w:tr w:rsidR="008B0DE8" w:rsidRPr="005E06FF" w:rsidTr="0092186D">
        <w:trPr>
          <w:trHeight w:val="698"/>
        </w:trPr>
        <w:tc>
          <w:tcPr>
            <w:tcW w:w="4080" w:type="dxa"/>
          </w:tcPr>
          <w:p w:rsidR="008B0DE8" w:rsidRPr="005E06FF" w:rsidRDefault="008B0DE8" w:rsidP="003D39EC">
            <w:r w:rsidRPr="005E06FF">
              <w:t>1.3 Структура управления деятельностью образовательной организации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jc w:val="both"/>
              <w:rPr>
                <w:b/>
              </w:rPr>
            </w:pPr>
            <w:r w:rsidRPr="005E06FF">
              <w:t xml:space="preserve">Управление МБОУ ДО «ДЮСШ» осуществляется в соответствии с законом РФ «Об образовании» на основе принципов единоначалия и самоуправления. </w:t>
            </w:r>
          </w:p>
          <w:p w:rsidR="008B0DE8" w:rsidRPr="005E06FF" w:rsidRDefault="008B0DE8" w:rsidP="00B93794">
            <w:pPr>
              <w:pStyle w:val="a6"/>
              <w:ind w:firstLine="284"/>
              <w:jc w:val="both"/>
            </w:pPr>
            <w:r w:rsidRPr="005E06FF">
              <w:t>Учредителем МБОУ ДО «ДЮСШ» является муниципальное образования - Северо-Енисейский район Красноярского края. Полномочия учредителя от имени Северо-Енисейского района осуществляет Управления образования администрации Северо-Енисейского района.</w:t>
            </w:r>
          </w:p>
          <w:p w:rsidR="008B0DE8" w:rsidRPr="005E06FF" w:rsidRDefault="008B0DE8" w:rsidP="00B93794">
            <w:pPr>
              <w:pStyle w:val="a6"/>
              <w:ind w:firstLine="284"/>
              <w:jc w:val="both"/>
            </w:pPr>
            <w:r w:rsidRPr="005E06FF">
              <w:t xml:space="preserve">Компетенция Учредителя определяется действующим законодательством и Уставом </w:t>
            </w:r>
            <w:r w:rsidR="00987E31" w:rsidRPr="005E06FF">
              <w:t>МБОУ ДО «ДЮСШ»</w:t>
            </w:r>
            <w:r w:rsidRPr="005E06FF">
              <w:t>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Назначение и прекращение полномочий руководителя;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порядка и сроков проведения аттестации кандидатов на должность руководителя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Утверждение Устава Учреждения, а также вносимых в него изменений;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порядка и сроков проведения аттестации кандидатов на должность руководителя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утверждение Устава Учреждения, а также вносимых в него изменений;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правил приема спортсменов на программы спортивной подготовки;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обеспечение деятельности Учреждения на основе муниципального задания;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обеспечение содержания зданий и сооружений Учреждения, обустройство прилегающих к нему территорий;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целевых значений показателей для оценки эффективности и результативности деятельности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перечня особо ценного движимого имущества, закреплённого за Учреждением или приобретённого Учреждением за счет средств, выделенных ей Учредителем на приобретение такого имущества;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ею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 xml:space="preserve">определение порядка составления и утверждения отчета о результатах деятельности Учреждения и об использовании </w:t>
            </w:r>
            <w:r w:rsidRPr="005E06FF">
              <w:lastRenderedPageBreak/>
              <w:t>закрепленного за ней имущества в соответствии с требованиями, установленными нормативными правовыми актами Российской Федерации и Красноярского края;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 xml:space="preserve">осуществление финансового обеспечения выполнения муниципального задания, в том числе </w:t>
            </w:r>
            <w:r w:rsidRPr="005E06FF">
              <w:rPr>
                <w:bCs/>
              </w:rPr>
              <w:t>спортсменов проходящих спортивную подготовку спортивной экипировкой, спортивным инвентарем и оборудованием, питанием, а также проездом на тренировочные, физкультурные и спортивные мероприятия;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осуществление контроля за деятельностью Учреждения в соответствии с нормативными правовыми актами Российской Федерации Красноярского края, в том числе контроля за соблюдением федеральных стандартов спортивной подготовки;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направление на утверждение документов по представлению работников Учреждения к наградам и почетным званиям;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установление соответствия расходования денежных средств и использования иного имущества Учреждения целям, предусмотренным Уставом;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4"/>
              </w:numPr>
              <w:jc w:val="both"/>
            </w:pPr>
            <w:r w:rsidRPr="005E06FF">
              <w:t>назначение ликвидационной комиссии, утверждение ликвидационного баланса.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ind w:firstLine="709"/>
              <w:contextualSpacing/>
              <w:jc w:val="both"/>
            </w:pPr>
            <w:r w:rsidRPr="005E06FF">
              <w:t>Руководитель Учреждения назначается Учредителем,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      </w:r>
          </w:p>
          <w:p w:rsidR="008B0DE8" w:rsidRPr="005E06FF" w:rsidRDefault="008B0DE8" w:rsidP="00B93794">
            <w:pPr>
              <w:pStyle w:val="a6"/>
              <w:jc w:val="both"/>
              <w:rPr>
                <w:b/>
              </w:rPr>
            </w:pPr>
            <w:r w:rsidRPr="005E06FF">
              <w:rPr>
                <w:b/>
              </w:rPr>
              <w:t>Органы самоуправления МДОУ ДО «ДЮСШ».</w:t>
            </w:r>
          </w:p>
          <w:p w:rsidR="008B0DE8" w:rsidRPr="005E06FF" w:rsidRDefault="008B0DE8" w:rsidP="00B93794">
            <w:pPr>
              <w:ind w:firstLine="708"/>
              <w:contextualSpacing/>
              <w:jc w:val="both"/>
            </w:pPr>
            <w:r w:rsidRPr="005E06FF">
              <w:t>В Учреждении формируются коллегиальные органы управления, к которым относятся общее собрание работников Учреждения, педагогический совет, методический совет, тренерские советы отделений по видам спорта, родительский совет.</w:t>
            </w:r>
          </w:p>
          <w:p w:rsidR="008B0DE8" w:rsidRPr="005E06FF" w:rsidRDefault="008B0DE8" w:rsidP="00B93794">
            <w:pPr>
              <w:ind w:firstLine="708"/>
              <w:contextualSpacing/>
              <w:jc w:val="both"/>
            </w:pPr>
            <w:r w:rsidRPr="005E06FF">
              <w:t>Общее собрание работников Учреждения (далее - Собрание), работает на основании положения о Собрании. В состав Собрания входят все работники Учреждения. Срок полномочий членов Собрания не ограничивается. Заседания Совета проходят по мере необходимости, но не реже одного раза в год.</w:t>
            </w:r>
          </w:p>
          <w:p w:rsidR="008B0DE8" w:rsidRPr="005E06FF" w:rsidRDefault="008B0DE8" w:rsidP="00B93794">
            <w:pPr>
              <w:ind w:firstLine="709"/>
              <w:contextualSpacing/>
              <w:jc w:val="both"/>
            </w:pPr>
            <w:r w:rsidRPr="005E06FF">
              <w:t>Повестка дня, дата проведения Собрания определяются руководителем по согласованию с уполномоченным представителем работников.</w:t>
            </w:r>
          </w:p>
          <w:p w:rsidR="008B0DE8" w:rsidRPr="005E06FF" w:rsidRDefault="008B0DE8" w:rsidP="00B93794">
            <w:pPr>
              <w:ind w:firstLine="709"/>
              <w:contextualSpacing/>
              <w:jc w:val="both"/>
            </w:pPr>
            <w:r w:rsidRPr="005E06FF">
              <w:lastRenderedPageBreak/>
              <w:t>На каждом из заседаний выбирается председатель и секретарь Собрания. Председатель Собрания осуществляет проведение Собрания. Секретарь ведет протокол заседания и доводит решение, принятое Собранием, до сведения всех работников Учреждения.</w:t>
            </w:r>
          </w:p>
          <w:p w:rsidR="008B0DE8" w:rsidRPr="005E06FF" w:rsidRDefault="008B0DE8" w:rsidP="00B93794">
            <w:pPr>
              <w:ind w:firstLine="709"/>
              <w:contextualSpacing/>
              <w:jc w:val="both"/>
              <w:rPr>
                <w:b/>
              </w:rPr>
            </w:pPr>
            <w:r w:rsidRPr="005E06FF">
              <w:t>Компетенция Собрания</w:t>
            </w:r>
            <w:r w:rsidRPr="005E06FF">
              <w:rPr>
                <w:b/>
              </w:rPr>
              <w:t>: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принимает Устав Учреждения, изменения и дополнения в Устав;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решает вопрос о заключении коллективного договора, рассматривает и принимает его проект;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обсуждает и принимает правила внутреннего трудового распорядка;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вносит предложения по изменению и дополнению локальных актов Учреждения в части организации труда и отдыха работников, охраны труда, соблюдения правил противопожарной безопасности, санитарно-гигиенических норм и правил, прав и обязанностей работников, взаимоотношений администрации и работников и других вопросов деятельности Учреждения;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определяет численность, срок полномочий и состав Комиссии по трудовым спорам;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заслушивает ежегодные отчеты руководителя Учреждения;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определяет принципы распределения финансовых, материальных, трудовых ресурсов Учреждения;</w:t>
            </w:r>
          </w:p>
          <w:p w:rsidR="008B0DE8" w:rsidRPr="00B93794" w:rsidRDefault="008B0DE8" w:rsidP="00A46EB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94">
              <w:rPr>
                <w:rFonts w:ascii="Times New Roman" w:hAnsi="Times New Roman"/>
                <w:sz w:val="24"/>
                <w:szCs w:val="24"/>
              </w:rPr>
              <w:t>решает другие вопросы в соответствии с законодательством Российской Федерации и Уставом.</w:t>
            </w:r>
          </w:p>
          <w:p w:rsidR="008B0DE8" w:rsidRPr="00B93794" w:rsidRDefault="008B0DE8" w:rsidP="00B93794">
            <w:pPr>
              <w:ind w:firstLine="709"/>
              <w:contextualSpacing/>
              <w:jc w:val="both"/>
            </w:pPr>
            <w:r w:rsidRPr="00B93794">
              <w:t xml:space="preserve">Собрание вправе принимать решения, если на заседании присутствуют не менее половины работников, для которых Учреждение является основным местом работы. Решения считаются принятыми, если за них проголосовало не менее половины присутствующих. </w:t>
            </w:r>
          </w:p>
          <w:p w:rsidR="008B0DE8" w:rsidRPr="005E06FF" w:rsidRDefault="008B0DE8" w:rsidP="00B93794">
            <w:pPr>
              <w:ind w:firstLine="709"/>
              <w:contextualSpacing/>
              <w:jc w:val="both"/>
            </w:pPr>
            <w:r w:rsidRPr="005E06FF">
              <w:t>Решения, принятые в соответствии с требованиями действующего законодательства, являются обязательными для исполнения работниками Учреждения. Решения Собрания оформляются протоколами.</w:t>
            </w: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  <w:lang w:bidi="ne-NP"/>
              </w:rPr>
            </w:pP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  <w:lang w:bidi="ne-NP"/>
              </w:rPr>
            </w:pPr>
            <w:r w:rsidRPr="005E06FF">
              <w:rPr>
                <w:b/>
                <w:i/>
                <w:lang w:bidi="ne-NP"/>
              </w:rPr>
              <w:t>Педагогический совет МБОУ ДО «ДЮСШ»: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определяет направления образовательной деятельности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выбирает дополнительные общеобразовательные программы, образовательные и воспитательные методики, технологии для использования в педа</w:t>
            </w:r>
            <w:r w:rsidRPr="005E06FF">
              <w:softHyphen/>
              <w:t>гогическом процессе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lastRenderedPageBreak/>
              <w:t>обсуждает и рекомендует к утверждению проект годового плана Учреждения, годового календарного учебного графика, учебных планов, модель непосредственной образовательной деятельности;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обсуждает вопросы содержания, форм и методов образовательного процесса, планирования педагогической деятельности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рассматривает и рекомендует к утверждению проекты планов индивидуального развития воспитанников;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рассматривает вопросы повышения квалификации, переподготовки, аттестации педагогических кадров;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 xml:space="preserve">согласует заявления педагогов на </w:t>
            </w:r>
            <w:r w:rsidRPr="005E06FF">
              <w:rPr>
                <w:lang w:val="en-US"/>
              </w:rPr>
              <w:t>I</w:t>
            </w:r>
            <w:r w:rsidRPr="005E06FF">
              <w:t xml:space="preserve"> и высшую квалификационные категории;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подводит итоги деятельности Учреждения за учебный год;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заслушивает информацию о ходе реализации дополнительных общеобразовательных программ, результатах соревновательной деятельности, отчеты о самообразовании педагогов, дает рекомендации по совершенствованию работы педагогов;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заслушивает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контролирует выполнение ранее принятых решений Совета педагогов;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организует изучение и обсуждение нормативно-правовых документов в области дополнительного образования;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утверждает характеристики и принимает решения о награждении, поощрении педагогических работников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1"/>
              </w:numPr>
              <w:ind w:left="342"/>
              <w:jc w:val="both"/>
            </w:pPr>
            <w:r w:rsidRPr="005E06FF">
              <w:t>иные функции, вытекающие из целей, задач и содержания уставной деятельности Учреждения.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</w:rPr>
            </w:pPr>
            <w:r w:rsidRPr="005E06FF">
              <w:rPr>
                <w:b/>
                <w:i/>
              </w:rPr>
              <w:t>Методический совет МБОУ ДО «ДЮСШ»: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0" w:hanging="340"/>
              <w:jc w:val="both"/>
            </w:pPr>
            <w:r w:rsidRPr="005E06FF">
              <w:t>принимает программы развития, а также локальные акты учреждения, определенные Положением о Методическом совете МБОУ ДО</w:t>
            </w:r>
            <w:r w:rsidR="004A7EC0" w:rsidRPr="005E06FF">
              <w:t xml:space="preserve"> «ДЮСШ»</w:t>
            </w:r>
            <w:r w:rsidRPr="005E06FF">
              <w:t>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0" w:hanging="340"/>
              <w:jc w:val="both"/>
            </w:pPr>
            <w:r w:rsidRPr="005E06FF">
              <w:t>рассматривает вопросы организации образовательного процесса, развития учебно-методической и материально - технической оснащенности учреждения;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0" w:hanging="340"/>
              <w:jc w:val="both"/>
            </w:pPr>
            <w:r w:rsidRPr="005E06FF">
              <w:t>вносит предложения в соответствующие органы о представлении к награждению работников МБОУ ДО</w:t>
            </w:r>
            <w:r w:rsidR="004A7EC0" w:rsidRPr="005E06FF">
              <w:t xml:space="preserve"> «ДЮСШ»</w:t>
            </w:r>
            <w:r w:rsidRPr="005E06FF">
              <w:t xml:space="preserve"> муниципальными, государственными и отраслевыми наградами;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0" w:hanging="340"/>
              <w:jc w:val="both"/>
            </w:pPr>
            <w:r w:rsidRPr="005E06FF">
              <w:t>рассматривает другие вопросы, определенные Положением о методическом совете МБОУ ДО</w:t>
            </w:r>
            <w:r w:rsidR="004A7EC0" w:rsidRPr="005E06FF">
              <w:t xml:space="preserve"> «ДЮСШ»</w:t>
            </w:r>
            <w:r w:rsidRPr="005E06FF">
              <w:t>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0" w:hanging="340"/>
              <w:jc w:val="both"/>
            </w:pPr>
            <w:r w:rsidRPr="005E06FF">
              <w:lastRenderedPageBreak/>
              <w:t>проводит мониторинг удовлетворенности общественности деятельностью МБОУ ДО</w:t>
            </w:r>
            <w:r w:rsidR="004A7EC0" w:rsidRPr="005E06FF">
              <w:t xml:space="preserve"> «ДЮСШ»</w:t>
            </w:r>
            <w:r w:rsidRPr="005E06FF">
              <w:t>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3"/>
              </w:numPr>
              <w:ind w:left="342" w:hanging="342"/>
              <w:jc w:val="both"/>
            </w:pPr>
            <w:r w:rsidRPr="005E06FF">
              <w:t>принимает участие в оценке эффективности деятельности МБОУ ДО</w:t>
            </w:r>
            <w:r w:rsidR="004A7EC0" w:rsidRPr="005E06FF">
              <w:t xml:space="preserve"> «ДЮСШ»</w:t>
            </w:r>
            <w:r w:rsidRPr="005E06FF">
              <w:t>.</w:t>
            </w:r>
          </w:p>
          <w:p w:rsidR="008B0DE8" w:rsidRPr="005E06FF" w:rsidRDefault="008B0DE8" w:rsidP="00B93794">
            <w:pPr>
              <w:pStyle w:val="a6"/>
              <w:jc w:val="both"/>
            </w:pP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</w:rPr>
            </w:pPr>
            <w:r w:rsidRPr="005E06FF">
              <w:rPr>
                <w:b/>
                <w:i/>
              </w:rPr>
              <w:t>Тренерский совет МБОУ ДО «ДЮСШ»:</w:t>
            </w:r>
          </w:p>
          <w:p w:rsidR="008B0DE8" w:rsidRPr="005E06FF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разрабатывает, обсуждает и принимает рабочие программы, образовательные проекты, годовые планы тренеров-преподавателей;</w:t>
            </w:r>
          </w:p>
          <w:p w:rsidR="008B0DE8" w:rsidRPr="005E06FF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разрабатывает и вносит коррекцию в требования контрольно-переводных испытаний по видам спорта;</w:t>
            </w:r>
          </w:p>
          <w:p w:rsidR="008B0DE8" w:rsidRPr="005E06FF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принимает решение по итогам внутришкольного контроля по вопросам состояния и результативности учебно-тренировочного процесса;</w:t>
            </w:r>
          </w:p>
          <w:p w:rsidR="008B0DE8" w:rsidRPr="005E06FF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заслушивает информацию и отчеты тренеров по видам спорта по вопросам подготовки и выступлений ведущих спортсменов школы;</w:t>
            </w:r>
          </w:p>
          <w:p w:rsidR="008B0DE8" w:rsidRPr="005E06FF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утверждает состав сборных команды ДЮСШ по видам спорта;</w:t>
            </w:r>
          </w:p>
          <w:p w:rsidR="008B0DE8" w:rsidRDefault="008B0DE8" w:rsidP="00A46EBB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согласовывает предварительное комплектование учебных групп.</w:t>
            </w:r>
          </w:p>
          <w:p w:rsidR="003D39EC" w:rsidRPr="005E06FF" w:rsidRDefault="003D39EC" w:rsidP="00B93794">
            <w:pPr>
              <w:pStyle w:val="a4"/>
              <w:tabs>
                <w:tab w:val="left" w:pos="567"/>
              </w:tabs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</w:rPr>
            </w:pPr>
            <w:r w:rsidRPr="005E06FF">
              <w:rPr>
                <w:b/>
                <w:i/>
              </w:rPr>
              <w:t>Родительский комитет МБОУ ДО «ДЮСШ»: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9"/>
              </w:numPr>
              <w:ind w:left="342"/>
              <w:jc w:val="both"/>
            </w:pPr>
            <w:r w:rsidRPr="005E06FF">
              <w:t>содействует директору МБОУ ДО</w:t>
            </w:r>
            <w:r w:rsidR="004A7EC0" w:rsidRPr="005E06FF">
              <w:t xml:space="preserve"> «ДЮСШ»</w:t>
            </w:r>
            <w:r w:rsidRPr="005E06FF">
              <w:t xml:space="preserve"> в совершенствовании условий для осуществления образовательного процесса, охраны жизни и здоровья воспитанников, свободного развития личности, в защите законных прав и интересов воспитанников, в организации и проведении мероприятий;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9"/>
              </w:numPr>
              <w:ind w:left="342"/>
              <w:jc w:val="both"/>
            </w:pPr>
            <w:r w:rsidRPr="005E06FF">
              <w:t>организует работу с родителями (законными представителями) воспитанников по разъяснению их прав и обязанностей, значения всестороннего воспитания ребенка в семье.</w:t>
            </w:r>
          </w:p>
          <w:p w:rsidR="008B0DE8" w:rsidRPr="005E06FF" w:rsidRDefault="008B0DE8" w:rsidP="00B93794">
            <w:pPr>
              <w:pStyle w:val="a6"/>
              <w:jc w:val="both"/>
              <w:rPr>
                <w:b/>
                <w:i/>
              </w:rPr>
            </w:pPr>
            <w:r w:rsidRPr="005E06FF">
              <w:rPr>
                <w:b/>
                <w:i/>
              </w:rPr>
              <w:t>Администрация:</w:t>
            </w:r>
          </w:p>
          <w:p w:rsidR="008B0DE8" w:rsidRPr="005E06FF" w:rsidRDefault="008B0DE8" w:rsidP="00B93794">
            <w:pPr>
              <w:pStyle w:val="a6"/>
              <w:ind w:firstLine="284"/>
              <w:jc w:val="both"/>
              <w:rPr>
                <w:i/>
              </w:rPr>
            </w:pPr>
            <w:r w:rsidRPr="005E06FF">
              <w:t>Единоличным исполнительным органом МБОУ ДО «</w:t>
            </w:r>
            <w:r w:rsidR="004A7EC0" w:rsidRPr="005E06FF">
              <w:t>ДЮСШ</w:t>
            </w:r>
            <w:r w:rsidRPr="005E06FF">
              <w:t xml:space="preserve">» является директор </w:t>
            </w:r>
            <w:r w:rsidR="004A7EC0" w:rsidRPr="005E06FF">
              <w:t>Дмитрий Викторович Герасимов</w:t>
            </w:r>
            <w:r w:rsidRPr="005E06FF">
              <w:rPr>
                <w:i/>
              </w:rPr>
              <w:t>: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обеспечивает выполнение текущих и перспективных планов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>, решений и указаний Учредителя, принятых в пределах его компетенции;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>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предоставляет Учредителю и общественности отчет о результатах самообследования;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представляет интересы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в государственных, муниципальных и иных предприятиях, учреждениях, организациях, действует без доверенности от имени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>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распоряжается имуществом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и обеспечивает рациональное использование финансовых средств;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lastRenderedPageBreak/>
              <w:t>заключает от имени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договоры, не противоречащие законодательству РФ и уставным целям деятельности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>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обеспечивает создание и ведение официального сайта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в сети «Интернет»;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утверждает программу развития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; 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утверждает дополнительные общеобразовательные программы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>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утверждает структуру МБОУ ДО</w:t>
            </w:r>
            <w:r w:rsidR="004A7EC0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, штатное расписание, ставки заработной платы и должностные оклады, надбавки и доплаты к ним; 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утверждает правила внутреннего трудового распорядка (с учетом мнения представительного органа работников), издает иные локальные нормативные акты, в том числе содержащие нормы, регулирующие образовательные отношения, в пределах своей компетенции (с соблюдением в установленных случаях процедуры учета мнения, согласования);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осуществляет прием на работу работников, заключает с ними и расторгает трудовые договоры, распределяет должностные обязанности, создает условия и организует дополнительное профессиональное образование работников;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в пределах своей компетенции издает инструкции, приказы обязательные для исполнения работниками МБОУ ДО</w:t>
            </w:r>
            <w:r w:rsidR="00B65719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, обучающимися и их родителями (законными представителями); 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от имени МБОУ ДО</w:t>
            </w:r>
            <w:r w:rsidR="00B65719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осуществляет действия, направленные на реализацию прав владения, пользования и распоряжения имуществом;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организует работу по подготовке МБОУ ДО</w:t>
            </w:r>
            <w:r w:rsidR="00B65719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к лицензированию;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утверждает учебный план, календарный учебный график и расписание занятий в группах;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5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осуществляет иную деятельность в пределах своей компетенции;</w:t>
            </w:r>
          </w:p>
          <w:p w:rsidR="008B0DE8" w:rsidRPr="005E06FF" w:rsidRDefault="008B0DE8" w:rsidP="00B93794">
            <w:pPr>
              <w:pStyle w:val="a6"/>
              <w:ind w:firstLine="284"/>
              <w:jc w:val="both"/>
            </w:pPr>
            <w:r w:rsidRPr="005E06FF">
              <w:t>Управленческая деятельность директора обеспечивает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6"/>
              </w:numPr>
              <w:ind w:left="342"/>
              <w:jc w:val="both"/>
            </w:pPr>
            <w:r w:rsidRPr="005E06FF">
              <w:t>материальные;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6"/>
              </w:numPr>
              <w:ind w:left="342"/>
              <w:jc w:val="both"/>
            </w:pPr>
            <w:r w:rsidRPr="005E06FF">
              <w:t>организационные;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6"/>
              </w:numPr>
              <w:ind w:left="342"/>
              <w:jc w:val="both"/>
            </w:pPr>
            <w:r w:rsidRPr="005E06FF">
              <w:t>правовые;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6"/>
              </w:numPr>
              <w:ind w:left="342"/>
              <w:jc w:val="both"/>
            </w:pPr>
            <w:r w:rsidRPr="005E06FF">
              <w:t>социально-психологические условия для реализации функции управления образовательным процессом в МБОУ ДО</w:t>
            </w:r>
            <w:r w:rsidR="00B65719" w:rsidRPr="005E06FF">
              <w:t xml:space="preserve"> «ДЮСШ»</w:t>
            </w:r>
            <w:r w:rsidRPr="005E06FF">
              <w:t>.</w:t>
            </w:r>
          </w:p>
          <w:p w:rsidR="008B0DE8" w:rsidRPr="005E06FF" w:rsidRDefault="008B0DE8" w:rsidP="00B93794">
            <w:pPr>
              <w:pStyle w:val="a6"/>
              <w:ind w:firstLine="284"/>
              <w:jc w:val="both"/>
            </w:pPr>
            <w:r w:rsidRPr="005E06FF">
              <w:t>Для обеспечения уставной деятельности МБОУ ДО</w:t>
            </w:r>
            <w:r w:rsidR="00B65719" w:rsidRPr="005E06FF">
              <w:t xml:space="preserve"> «ДЮСШ» </w:t>
            </w:r>
            <w:r w:rsidRPr="005E06FF">
              <w:t>издает следующие виды локальных актов:</w:t>
            </w:r>
          </w:p>
          <w:p w:rsidR="008B0DE8" w:rsidRPr="005E06FF" w:rsidRDefault="008B0DE8" w:rsidP="00A46EBB">
            <w:pPr>
              <w:pStyle w:val="ac"/>
              <w:numPr>
                <w:ilvl w:val="1"/>
                <w:numId w:val="28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регламентирующие административную и финансово-хозяйственную деятельность;</w:t>
            </w:r>
          </w:p>
          <w:p w:rsidR="008B0DE8" w:rsidRPr="005E06FF" w:rsidRDefault="008B0DE8" w:rsidP="00A46EBB">
            <w:pPr>
              <w:pStyle w:val="ac"/>
              <w:numPr>
                <w:ilvl w:val="1"/>
                <w:numId w:val="28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регламентирующие вопросы организации образовательного процесса;</w:t>
            </w:r>
          </w:p>
          <w:p w:rsidR="008B0DE8" w:rsidRPr="005E06FF" w:rsidRDefault="008B0DE8" w:rsidP="00A46EBB">
            <w:pPr>
              <w:pStyle w:val="ac"/>
              <w:numPr>
                <w:ilvl w:val="0"/>
                <w:numId w:val="27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t>регламентирующие отношения МБОУ ДО</w:t>
            </w:r>
            <w:r w:rsidR="00B65719" w:rsidRPr="005E06FF">
              <w:rPr>
                <w:sz w:val="24"/>
                <w:szCs w:val="24"/>
                <w:lang w:val="ru-RU"/>
              </w:rPr>
              <w:t xml:space="preserve"> «ДЮСШ»</w:t>
            </w:r>
            <w:r w:rsidRPr="005E06FF">
              <w:rPr>
                <w:sz w:val="24"/>
                <w:szCs w:val="24"/>
                <w:lang w:val="ru-RU"/>
              </w:rPr>
              <w:t xml:space="preserve"> с работниками и организацию учебно-методической работы;</w:t>
            </w:r>
          </w:p>
          <w:p w:rsidR="008B0DE8" w:rsidRDefault="008B0DE8" w:rsidP="00A46EBB">
            <w:pPr>
              <w:pStyle w:val="ac"/>
              <w:numPr>
                <w:ilvl w:val="1"/>
                <w:numId w:val="27"/>
              </w:numPr>
              <w:ind w:left="342"/>
              <w:outlineLvl w:val="0"/>
              <w:rPr>
                <w:sz w:val="24"/>
                <w:szCs w:val="24"/>
                <w:lang w:val="ru-RU"/>
              </w:rPr>
            </w:pPr>
            <w:r w:rsidRPr="005E06FF">
              <w:rPr>
                <w:sz w:val="24"/>
                <w:szCs w:val="24"/>
                <w:lang w:val="ru-RU"/>
              </w:rPr>
              <w:lastRenderedPageBreak/>
              <w:t>организационно-распорядительного характера (приказы).</w:t>
            </w:r>
          </w:p>
          <w:p w:rsidR="003D39EC" w:rsidRPr="005E06FF" w:rsidRDefault="003D39EC" w:rsidP="00B93794">
            <w:pPr>
              <w:pStyle w:val="ac"/>
              <w:ind w:left="284" w:firstLine="0"/>
              <w:outlineLvl w:val="0"/>
              <w:rPr>
                <w:sz w:val="24"/>
                <w:szCs w:val="24"/>
                <w:lang w:val="ru-RU"/>
              </w:rPr>
            </w:pPr>
          </w:p>
          <w:p w:rsidR="008B0DE8" w:rsidRPr="005E06FF" w:rsidRDefault="008B0DE8" w:rsidP="00B93794">
            <w:pPr>
              <w:contextualSpacing/>
              <w:jc w:val="both"/>
              <w:rPr>
                <w:b/>
                <w:bCs/>
              </w:rPr>
            </w:pPr>
            <w:r w:rsidRPr="005E06FF">
              <w:rPr>
                <w:b/>
                <w:bCs/>
                <w:i/>
              </w:rPr>
              <w:t>Заместитель директора по АХЧ: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8B0DE8" w:rsidRPr="005E06FF">
              <w:rPr>
                <w:rFonts w:eastAsia="Calibri"/>
              </w:rPr>
              <w:t xml:space="preserve">ыполняет «Инструкции по охране жизни и здоровья детей в </w:t>
            </w:r>
            <w:r w:rsidR="00B65719" w:rsidRPr="005E06FF">
              <w:rPr>
                <w:rFonts w:eastAsia="Calibri"/>
              </w:rPr>
              <w:t>МБОУ ДО «ДЮСШ»</w:t>
            </w:r>
            <w:r w:rsidR="008B0DE8" w:rsidRPr="005E06FF">
              <w:rPr>
                <w:rFonts w:eastAsia="Calibri"/>
              </w:rPr>
              <w:t>», «Санитарно – гигиенические и эпидемиологические правила», инструкции по охране труда и технике безопасности, противопожарные инструкции.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8B0DE8" w:rsidRPr="005E06FF">
              <w:rPr>
                <w:rFonts w:eastAsia="Calibri"/>
              </w:rPr>
              <w:t>уководит хозяйственной деятельностью;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8B0DE8" w:rsidRPr="005E06FF">
              <w:rPr>
                <w:rFonts w:eastAsia="Calibri"/>
              </w:rPr>
              <w:t>ринимает материальные ценности, имущество, мебель, инвентарь ОУ, на ответственное хранение в порядке, установленном законодательством;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8B0DE8" w:rsidRPr="005E06FF">
              <w:rPr>
                <w:rFonts w:eastAsia="Calibri"/>
              </w:rPr>
              <w:t>беспечивает своевременную подготовку ОУ к началу учебного года;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8B0DE8" w:rsidRPr="005E06FF">
              <w:rPr>
                <w:rFonts w:eastAsia="Calibri"/>
              </w:rPr>
              <w:t>существляет контроль за хозяйственным обслуживанием и надлежащим техническим и санитарно-гигиеническим состоянием зданий, сооружений, учебных кабинетов, спортзала, других помещений, иного имущества ОУ;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8B0DE8" w:rsidRPr="005E06FF">
              <w:rPr>
                <w:rFonts w:eastAsia="Calibri"/>
              </w:rPr>
              <w:t>онтролирует рациональное расходование материалов и финансовых средств ОУ;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8B0DE8" w:rsidRPr="005E06FF">
              <w:rPr>
                <w:rFonts w:eastAsia="Calibri"/>
              </w:rPr>
              <w:t>онтролирует сохранность и использование оборудования, инвентаря, технических средств и др.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8B0DE8" w:rsidRPr="005E06FF">
              <w:rPr>
                <w:rFonts w:eastAsia="Calibri"/>
              </w:rPr>
              <w:t>аправляет и координирует работу подчиненного ему персонала, ведет учет рабочего времени этой категории работников;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8B0DE8" w:rsidRPr="005E06FF">
              <w:rPr>
                <w:rFonts w:eastAsia="Calibri"/>
              </w:rPr>
              <w:t>беспечивает соблюдение требований охраны труда при эксплуатации основного здания и других построек ОУ, технологического, энергетического оборудования, осуществляет их периодический осмотр и организует текущий ремонт;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8B0DE8" w:rsidRPr="005E06FF">
              <w:rPr>
                <w:rFonts w:eastAsia="Calibri"/>
              </w:rPr>
              <w:t>рганизует проведение ежегодных измерений сопротивления изоляции электроустановок и электропроводки, заземления устройств, периодических испытаний и освидетельствований водогрейных и паровых котлов, сосудов, работающих под давлением, баллонов для сжатых и сжиженных газов, анализ воздушной среды на содержание пыли, газов и паров вредных веществ, замер освещенности, наличия радиации, шумы в помещениях ОУ в соответствии с правилами и нормами по обеспечению безопасности жизнедеятельности;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 w:rsidRPr="005E06FF">
              <w:rPr>
                <w:rFonts w:eastAsia="Calibri"/>
              </w:rPr>
              <w:t>рганизует разработку инструкций по охране труда по видам работ для технического персонала;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8B0DE8" w:rsidRPr="005E06FF">
              <w:rPr>
                <w:rFonts w:eastAsia="Calibri"/>
              </w:rPr>
              <w:t>рганизует обучение, проводит инструктажи на рабочем месте (первичный и периодический);</w:t>
            </w:r>
          </w:p>
          <w:p w:rsidR="008B0DE8" w:rsidRPr="005E06FF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8B0DE8" w:rsidRPr="005E06FF">
              <w:rPr>
                <w:rFonts w:eastAsia="Calibri"/>
              </w:rPr>
              <w:t>риобретает согласно заявке спецодежду, спец обувь и другие средства индивидуальной защиты для работников, обучающихся ОУ;</w:t>
            </w:r>
          </w:p>
          <w:p w:rsidR="008B0DE8" w:rsidRDefault="003D39EC" w:rsidP="00A46EBB">
            <w:pPr>
              <w:pStyle w:val="a6"/>
              <w:numPr>
                <w:ilvl w:val="0"/>
                <w:numId w:val="24"/>
              </w:numPr>
              <w:ind w:left="3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8B0DE8" w:rsidRPr="005E06FF">
              <w:rPr>
                <w:rFonts w:eastAsia="Calibri"/>
              </w:rPr>
              <w:t>азрабатывает мероприятия по предотвращению террористических актов.</w:t>
            </w:r>
          </w:p>
          <w:p w:rsidR="003D39EC" w:rsidRDefault="003D39EC" w:rsidP="00B93794">
            <w:pPr>
              <w:pStyle w:val="a6"/>
              <w:ind w:left="-18"/>
              <w:jc w:val="both"/>
              <w:rPr>
                <w:rFonts w:eastAsia="Calibri"/>
              </w:rPr>
            </w:pPr>
          </w:p>
          <w:p w:rsidR="0050580E" w:rsidRDefault="0050580E" w:rsidP="00B93794">
            <w:pPr>
              <w:pStyle w:val="a6"/>
              <w:ind w:left="-18"/>
              <w:jc w:val="both"/>
              <w:rPr>
                <w:rFonts w:eastAsia="Calibri"/>
              </w:rPr>
            </w:pPr>
          </w:p>
          <w:p w:rsidR="0050580E" w:rsidRDefault="0050580E" w:rsidP="00B93794">
            <w:pPr>
              <w:pStyle w:val="a6"/>
              <w:ind w:left="-18"/>
              <w:jc w:val="both"/>
              <w:rPr>
                <w:rFonts w:eastAsia="Calibri"/>
              </w:rPr>
            </w:pPr>
          </w:p>
          <w:p w:rsidR="0050580E" w:rsidRPr="005E06FF" w:rsidRDefault="0050580E" w:rsidP="00B93794">
            <w:pPr>
              <w:pStyle w:val="a6"/>
              <w:ind w:left="-18"/>
              <w:jc w:val="both"/>
              <w:rPr>
                <w:rFonts w:eastAsia="Calibri"/>
              </w:rPr>
            </w:pPr>
          </w:p>
          <w:p w:rsidR="008B0DE8" w:rsidRPr="005E06FF" w:rsidRDefault="008B0DE8" w:rsidP="00B93794">
            <w:pPr>
              <w:jc w:val="both"/>
            </w:pPr>
            <w:r w:rsidRPr="005E06FF">
              <w:rPr>
                <w:b/>
                <w:bCs/>
                <w:i/>
              </w:rPr>
              <w:lastRenderedPageBreak/>
              <w:t>Педагоги МБОУ ДО «ДЮСШ»</w:t>
            </w:r>
            <w:r w:rsidRPr="005E06FF">
              <w:t>:</w:t>
            </w:r>
          </w:p>
          <w:p w:rsidR="008B0DE8" w:rsidRPr="005E06FF" w:rsidRDefault="008B0DE8" w:rsidP="00B93794">
            <w:pPr>
              <w:jc w:val="both"/>
            </w:pPr>
            <w:r w:rsidRPr="005E06FF">
              <w:rPr>
                <w:u w:val="single"/>
              </w:rPr>
              <w:t>Осуществляют: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образовательную и оздоровительную работу с детьми с учетом их возрастных и индивидуальных особенностей;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образовательный и тренировочный процессы в строгом соответствии с требованиями инструкции по охране жизни и здоровья детей, санитарными правилами и правилами противопожарной безопасности в помещениях МБОУ ДО и на других площадках;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отражение антропометрических данных развития каждого воспитанника (рост, вес, А/Д, длина стопы, сила сгибания кистей, становая сила, окружность грудной клетки, ЖЕЛ (жизненная емкость легких или объем легких)) в карте спортсмена;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комплекс мероприятий по социальной адаптации детей в коллективе;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взаимодействие с воспитанниками на основе сотрудничества, уважения личности ребенка;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текущее и перспективное планирование образовательной работы;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подготовку и качественное проведение занятий в соответствии с тематическим планированием, рабочей программой и учебным планом-графиком;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подбор спортивного оборудования и инвентаря;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индивидуальную работу с одаренными детьми;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подготовку и проведение родительских собраний (один раз в квартал), консультаций для родителей (законных представителей);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периодическое обновление содержания стендов по видам спорта;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планирует и осуществляет воспитательно-образовательную работу в соответствии с реализуемой программой;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взаимодействует с семьями воспитанников, оказывает консультативную и практическую помощь в вопросах воспитания и физического развития детей;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3"/>
              </w:numPr>
              <w:ind w:left="342"/>
              <w:jc w:val="both"/>
            </w:pPr>
            <w:r w:rsidRPr="005E06FF">
              <w:t>способствует созданию благоприятного психологического климата в зданиях.</w:t>
            </w:r>
          </w:p>
          <w:p w:rsidR="008B0DE8" w:rsidRPr="005E06FF" w:rsidRDefault="008B0DE8" w:rsidP="00B93794">
            <w:pPr>
              <w:pStyle w:val="a6"/>
              <w:ind w:left="360"/>
              <w:jc w:val="both"/>
              <w:rPr>
                <w:u w:val="single"/>
              </w:rPr>
            </w:pPr>
            <w:r w:rsidRPr="005E06FF">
              <w:rPr>
                <w:u w:val="single"/>
              </w:rPr>
              <w:t>Обеспечивает: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4"/>
              </w:numPr>
              <w:ind w:left="342" w:hanging="342"/>
              <w:jc w:val="both"/>
            </w:pPr>
            <w:r w:rsidRPr="005E06FF">
              <w:t>строгое соблюдение инструкций по охране жизни и здоровья детей, санитарных правил и правил противопожарной безопасности в помещениях МБОУ ДО «ДЮСШ» и на других площадках;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4"/>
              </w:numPr>
              <w:ind w:left="342" w:hanging="342"/>
              <w:jc w:val="both"/>
            </w:pPr>
            <w:r w:rsidRPr="005E06FF">
              <w:t>сохранность подотчетного имущества, бережное использование спортивного оборудования и инвентаря;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4"/>
              </w:numPr>
              <w:ind w:left="342" w:hanging="342"/>
              <w:jc w:val="both"/>
            </w:pPr>
            <w:r w:rsidRPr="005E06FF">
              <w:t>соответствующий уровень подготовки воспитанников.</w:t>
            </w:r>
          </w:p>
          <w:p w:rsidR="008B0DE8" w:rsidRPr="005E06FF" w:rsidRDefault="008B0DE8" w:rsidP="00B93794">
            <w:pPr>
              <w:suppressAutoHyphens/>
              <w:contextualSpacing/>
              <w:jc w:val="both"/>
              <w:rPr>
                <w:lang w:eastAsia="zh-CN"/>
              </w:rPr>
            </w:pPr>
            <w:r w:rsidRPr="005E06FF">
              <w:rPr>
                <w:u w:val="single"/>
              </w:rPr>
              <w:t>Контролирует:</w:t>
            </w:r>
            <w:r w:rsidRPr="005E06FF">
              <w:rPr>
                <w:lang w:eastAsia="zh-CN"/>
              </w:rPr>
              <w:t xml:space="preserve">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4"/>
              </w:numPr>
              <w:ind w:left="342" w:hanging="342"/>
              <w:jc w:val="both"/>
            </w:pPr>
            <w:r w:rsidRPr="005E06FF">
              <w:t>выполнение воспитанниками программных требований по уровням спортивной подготовки.</w:t>
            </w:r>
          </w:p>
          <w:p w:rsidR="008B0DE8" w:rsidRPr="005E06FF" w:rsidRDefault="008B0DE8" w:rsidP="00B93794">
            <w:pPr>
              <w:pStyle w:val="a6"/>
              <w:jc w:val="both"/>
              <w:rPr>
                <w:u w:val="single"/>
              </w:rPr>
            </w:pPr>
            <w:r w:rsidRPr="005E06FF">
              <w:rPr>
                <w:u w:val="single"/>
              </w:rPr>
              <w:t>Принимает участие: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2"/>
              </w:numPr>
              <w:ind w:left="342"/>
              <w:jc w:val="both"/>
            </w:pPr>
            <w:r w:rsidRPr="005E06FF">
              <w:t>в проведении методической работы в МБОУ ДО «ДЮСШ»;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2"/>
              </w:numPr>
              <w:ind w:left="342"/>
              <w:jc w:val="both"/>
            </w:pPr>
            <w:r w:rsidRPr="005E06FF">
              <w:t>в инновационной или экспериментальной деятельности МБОУ ДО «ДЮСШ»;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2"/>
              </w:numPr>
              <w:ind w:left="342"/>
              <w:jc w:val="both"/>
            </w:pPr>
            <w:r w:rsidRPr="005E06FF">
              <w:lastRenderedPageBreak/>
              <w:t>в подготовке и проведении спортивных мероприятий и праздников, открытых занятий, мастер-классах, консультаций для родителей (законных представителей).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A46EBB">
            <w:pPr>
              <w:pStyle w:val="a6"/>
              <w:numPr>
                <w:ilvl w:val="1"/>
                <w:numId w:val="6"/>
              </w:numPr>
            </w:pPr>
            <w:r w:rsidRPr="005E06FF">
              <w:lastRenderedPageBreak/>
              <w:t>Анализ контингента воспитанников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МБОУ ДО «ДЮСШ» посещают 775 обучающихся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Из них: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1"/>
              </w:numPr>
              <w:ind w:left="342"/>
              <w:jc w:val="both"/>
            </w:pPr>
            <w:r w:rsidRPr="005E06FF">
              <w:t>по общеразвивающим программам- 216 обучающихся;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1"/>
              </w:numPr>
              <w:ind w:left="342"/>
              <w:jc w:val="both"/>
            </w:pPr>
            <w:r w:rsidRPr="005E06FF">
              <w:t>по предпрофессиональным программам – 542 обучающихся;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1"/>
              </w:numPr>
              <w:ind w:left="342"/>
              <w:jc w:val="both"/>
            </w:pPr>
            <w:r w:rsidRPr="005E06FF">
              <w:t>программа спортивной подготовки «самбо» - 17 человек.</w:t>
            </w:r>
          </w:p>
        </w:tc>
      </w:tr>
      <w:tr w:rsidR="008B0DE8" w:rsidRPr="005E06FF" w:rsidTr="0092186D">
        <w:tc>
          <w:tcPr>
            <w:tcW w:w="10800" w:type="dxa"/>
            <w:gridSpan w:val="2"/>
          </w:tcPr>
          <w:p w:rsidR="008B0DE8" w:rsidRPr="005E06FF" w:rsidRDefault="008B0DE8" w:rsidP="00A46EBB">
            <w:pPr>
              <w:pStyle w:val="a6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E06FF">
              <w:rPr>
                <w:b/>
              </w:rPr>
              <w:t>Содержание образовательной деятельности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t>2.1. Образовательная программа. Концепция развития образовательной организации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pStyle w:val="a6"/>
              <w:jc w:val="both"/>
            </w:pPr>
            <w:r w:rsidRPr="005E06FF">
              <w:t>Основная образовательная программа МБОУ ДО «ДЮСШ» разработана в соответствии с: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«Законом об образовании РФ» (от29.12.2012</w:t>
            </w:r>
            <w:r w:rsidR="0050580E">
              <w:t xml:space="preserve"> </w:t>
            </w:r>
            <w:r w:rsidRPr="005E06FF">
              <w:t>года N</w:t>
            </w:r>
            <w:r w:rsidR="0050580E">
              <w:t xml:space="preserve"> </w:t>
            </w:r>
            <w:r w:rsidRPr="005E06FF">
              <w:t>273-ФЗ);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rPr>
                <w:b/>
                <w:bCs/>
              </w:rPr>
              <w:t>СанПин 2.4.4.3172-14</w:t>
            </w:r>
            <w:r w:rsidRPr="005E06FF">
      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 постановлением Главного государственного санитарного врача Российской Федерации от 04.07.2014 № 41 (зарегистрирован Минюстом России 20.08.2014, регистрационный № 33660);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Стратегия развития физической культуры и спорта на период до 2020 года;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Закон Красноярского края от 21.12.2010г. N 11-5566</w:t>
            </w:r>
            <w:r w:rsidRPr="005E06FF">
              <w:br/>
              <w:t>(ред. от 29.06.2017) «О физической культуре и спорте в Красноярском крае»;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Приказ Минспорта России от 30.10.2015 N 999</w:t>
            </w:r>
            <w:r w:rsidRPr="005E06FF">
              <w:br/>
              <w:t>«Об утверждении требований к обеспечению подготовки спортивного резерва для спортивных сборных команд Российской Федерации»;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Приказ Минспорта России от 12.09.2013 N 731</w:t>
            </w:r>
            <w:r w:rsidR="0050580E">
              <w:t xml:space="preserve"> </w:t>
            </w:r>
            <w:r w:rsidRPr="005E06FF">
              <w:t>«Об утверждении Порядка приема на обучение по дополнительным предпрофессиональным программам в области физической культуры и спорта».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 xml:space="preserve">Приказ Министерства спорта Российской Федерации от 27 декабря 2013 года N 1125 </w:t>
            </w:r>
            <w:r w:rsidR="004E51AB" w:rsidRPr="005E06FF">
              <w:t>«</w:t>
            </w:r>
            <w:r w:rsidRPr="005E06FF">
      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r w:rsidR="004E51AB" w:rsidRPr="005E06FF">
              <w:t>»</w:t>
            </w:r>
            <w:r w:rsidRPr="005E06FF">
              <w:t xml:space="preserve"> (ВНОСЯТСЯ ИЗМЕНЕНИЯ)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20"/>
              </w:numPr>
              <w:ind w:left="342"/>
              <w:jc w:val="both"/>
            </w:pPr>
            <w:r w:rsidRPr="005E06FF">
              <w:t>Приказ Минспорта России от 15.11.2018г.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Основная стратегическая цель Программы: Развитие спортивной школы как элемента городской системы дополнительного </w:t>
            </w:r>
            <w:r w:rsidRPr="005E06FF">
              <w:lastRenderedPageBreak/>
              <w:t xml:space="preserve">образования физкультурно-спортивной направленности-создание условий, необходимых для физического развития и физического воспитания детей Северо-Енисейского района;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9"/>
              </w:numPr>
              <w:ind w:left="342"/>
              <w:jc w:val="both"/>
            </w:pPr>
            <w:r w:rsidRPr="005E06FF">
              <w:t xml:space="preserve">развитие массовости физической культуры и спорта, согласно потребностям, склонностям, интересам, способностям учащихся, социального заказа родителей; - увеличение численности детей старшего школьного возраста, регулярно занимающихся спортом;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9"/>
              </w:numPr>
              <w:ind w:left="342"/>
              <w:jc w:val="both"/>
            </w:pPr>
            <w:r w:rsidRPr="005E06FF">
              <w:t xml:space="preserve">формирование у детей культуры здорового образа жизни, духовно-нравственных качеств, мотивации к достижению высоких спортивных результатов;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9"/>
              </w:numPr>
              <w:ind w:left="342"/>
              <w:jc w:val="both"/>
            </w:pPr>
            <w:r w:rsidRPr="005E06FF">
              <w:t xml:space="preserve">успешная социализация и самореализация детей;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9"/>
              </w:numPr>
              <w:ind w:left="342"/>
              <w:jc w:val="both"/>
            </w:pPr>
            <w:r w:rsidRPr="005E06FF">
              <w:t>создание условий для формирования компетентной личности тренера-преподавателя, укрепление материально-технической базы.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Реализация основной цели предполагает решение следующих задач: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укрепление материально-технической базы, оснащение техническими средствами обучения, спортивным инвентарём, наглядными пособиями;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сохранение единого образовательного пространства на основе преемственности и интеграции содержания основных и дополнительных образовательных программ; - повышение качества содержания дополнительного образования детей, его организационных форм, методов и технологий;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обновление и разработка программно-методического обеспечения учебно-тренировочного и воспитательного процесса;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повышение профессиональной квалификации и компетентности тренерских и педагогических кадров спортивной школы;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снижение масштабов распространения в подростковой среде курения, алкоголизма и наркомании; 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>формировать основы здорового обр</w:t>
            </w:r>
            <w:r w:rsidR="0050580E">
              <w:t>аза жизни у детей и подростков;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 xml:space="preserve">обеспечение качества, доступности и разнообразия услуг в деятельности спортивной школы;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8"/>
              </w:numPr>
              <w:ind w:left="342"/>
              <w:jc w:val="both"/>
            </w:pPr>
            <w:r w:rsidRPr="005E06FF">
              <w:t>повышение спортивного мастерства учащихся и достижение высоких спортивных результатов.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Программа модернизации российского образования одним из основных результатов деятельности образовательного учреждения назвала освоение учащимися ключевых компетентностей в интеллектуальной, гражданско-правовой, коммуникативной и прочих сферах. Для достижения этого результата определена необходимость обеспечения нового качества образования. При этом основными показателями качества образования являются его релевантность (соответствие его целей и результатов социальным ожиданием), результативность (соответствие результатов целям), эффективность (приемлемая «социальная цена» достижения образовательных результатов). Новый подход к определению целей требует решения ряда про</w:t>
            </w:r>
            <w:r w:rsidRPr="005E06FF">
              <w:lastRenderedPageBreak/>
              <w:t xml:space="preserve">блем. Сейчас складывается понимание того, что смысл образования заключается в развитии способности к самостоятельному решению проблем в различных сферах деятельности на основе использования социального опыта, частью которого является собственный опыт учащихся. 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Исходя из предлагаемого подхода, концепция развития ДЮСШ ориентирована на решение следующих </w:t>
            </w:r>
            <w:r w:rsidR="00A15931" w:rsidRPr="005E06FF">
              <w:t>целей: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7"/>
              </w:numPr>
              <w:ind w:left="342"/>
              <w:jc w:val="both"/>
            </w:pPr>
            <w:r w:rsidRPr="005E06FF">
              <w:t xml:space="preserve">формирование личностных качеств, имеющих приоритетное значение для развития способности к самостоятельному решению проблем и обеспечения, тем самым возможности для самореализации </w:t>
            </w:r>
            <w:r w:rsidR="00A15931" w:rsidRPr="005E06FF">
              <w:t>личности;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7"/>
              </w:numPr>
              <w:ind w:left="342"/>
              <w:jc w:val="both"/>
            </w:pPr>
            <w:r w:rsidRPr="005E06FF">
              <w:t>развитие умения ори</w:t>
            </w:r>
            <w:r w:rsidR="00A15931" w:rsidRPr="005E06FF">
              <w:t>ентироваться в окружающем мире;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7"/>
              </w:numPr>
              <w:ind w:left="342"/>
              <w:jc w:val="both"/>
            </w:pPr>
            <w:r w:rsidRPr="005E06FF">
              <w:t xml:space="preserve">развитие способности решать конкретные проблемы в различных сферах деятельности. Данный подход отличается принципиальной новизной по сравнению с традиционно существующим. Если прежние цели делали акцент на качествах личности, которые подчиняли ее развитие задачам идеологического развития общества, то сейчас делается акцент на качествах личности, обеспечивающих ее саморазвитие и развитие общества. 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В ходе решения данных проблем в образовательном пространстве г</w:t>
            </w:r>
            <w:r w:rsidR="00A15931" w:rsidRPr="005E06FF">
              <w:t>п Северо-Е</w:t>
            </w:r>
            <w:r w:rsidR="00EA2F10">
              <w:t>н</w:t>
            </w:r>
            <w:r w:rsidR="00A15931" w:rsidRPr="005E06FF">
              <w:t>исейского</w:t>
            </w:r>
            <w:r w:rsidRPr="005E06FF">
              <w:t xml:space="preserve"> возросла роль ДЮСШ, как учреждения дополнительного образования детей.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Во-первых, ценность дополнительного образования, получаемого детьми в спортивной школе, заключается в том, что оно усиливает вариативную составляющую общего образования и помогает ребятам в профессиональном самоопределении, способствует реализации сил, знаний, полученных </w:t>
            </w:r>
            <w:r w:rsidR="00A15931" w:rsidRPr="005E06FF">
              <w:t>в базовом компоненте, в школе.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Во-вторых, дополнительное образование формирует у ребенка самосознание, ощущение ценности собственной личности, здесь ребенок может избавиться от привычки действовать только по подсказке. Он удовлетворяет свои творческие потребности, развивает интересы, усваивает знания в том объеме, которые ему позволяет его индивидуальные способности. Таким образом, образовательная деятельность ДЮСШ является частью системы муниципального образования города, призванная обеспечить ребенку дополнительные возможности для духовного, интеллектуального и физического развития. Решение задач модернизации образования коллектив школы видит в достижении нового, современного качества образования. Подразумевая под этим ориентацию образования не только на усвоение обучающимся определенной суммы знаний, но на развитие его личности, его познавательных и созидательных способностей, ее адаптации на рынке труда, освоению молодым поколением базовых социальных способностей и умений, воспитанию гражданского сознания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Концепция развития </w:t>
            </w:r>
            <w:r w:rsidR="00EA2F10">
              <w:t>МБОУ ДО «</w:t>
            </w:r>
            <w:r w:rsidRPr="005E06FF">
              <w:t>ДЮСШ</w:t>
            </w:r>
            <w:r w:rsidR="00EA2F10">
              <w:t>»</w:t>
            </w:r>
            <w:r w:rsidRPr="005E06FF">
              <w:t xml:space="preserve"> разработана в соответствии со следующими принципами: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6"/>
              </w:numPr>
              <w:ind w:left="342"/>
              <w:jc w:val="both"/>
            </w:pPr>
            <w:r w:rsidRPr="005E06FF">
              <w:t xml:space="preserve">Концепция отражает основные направления государственной политики России в области образования в соответствии с Законом РФ «Об образовании в Российской Федерации», </w:t>
            </w:r>
            <w:r w:rsidRPr="005E06FF">
              <w:lastRenderedPageBreak/>
              <w:t>национальной доктрине образования  в Российской Федерации, охватывающий период до 2025 года, Приказом Министерства образования и науки РФ от29.08.2013 г. №1008 «Об утверждении порядка организации и осуществления образовательной деятельности по дополнительным общеобразовательным программам», а также другими законодательными и нормативными актами, регламентирующими деятельность учреждения системы дополнительного образования детей в сфере детско-юношеского спорта.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16"/>
              </w:numPr>
              <w:ind w:left="342"/>
              <w:jc w:val="both"/>
            </w:pPr>
            <w:r w:rsidRPr="005E06FF">
              <w:t xml:space="preserve">Концепция охватывает такие аспекты совершенствования </w:t>
            </w:r>
            <w:r w:rsidR="00A15931" w:rsidRPr="005E06FF">
              <w:t>МБОУ ДО «ДЮСШ», как: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7"/>
              </w:numPr>
              <w:ind w:left="342"/>
              <w:jc w:val="both"/>
            </w:pPr>
            <w:r w:rsidRPr="005E06FF">
              <w:t xml:space="preserve">учебно-воспитательные;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7"/>
              </w:numPr>
              <w:ind w:left="342"/>
              <w:jc w:val="both"/>
            </w:pPr>
            <w:r w:rsidRPr="005E06FF">
              <w:t xml:space="preserve">научно-методические; </w:t>
            </w:r>
          </w:p>
          <w:p w:rsidR="008B0DE8" w:rsidRPr="005E06FF" w:rsidRDefault="008B0DE8" w:rsidP="00A46EBB">
            <w:pPr>
              <w:pStyle w:val="a6"/>
              <w:numPr>
                <w:ilvl w:val="0"/>
                <w:numId w:val="7"/>
              </w:numPr>
              <w:ind w:left="342"/>
              <w:jc w:val="both"/>
            </w:pPr>
            <w:r w:rsidRPr="005E06FF">
              <w:t xml:space="preserve">организационно-управленческие.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Концепция исходит из того, что обучающийся является полноценным субъектом учебно-воспитательного процесса, он не только готовится к будущей жизни, но уже живет в том микросоциуме, которым является Школа;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поэтому, главная задача педагогического коллектива состоит не только в совершенствовании собственно образовательного процесса, но прежде всего, в организации полноценной продуманной в деталях жизнеде</w:t>
            </w:r>
            <w:r w:rsidR="00A15931" w:rsidRPr="005E06FF">
              <w:t>ятельности своих воспитанников.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Выпускнику современного учреждения дополнительного образования необходимо владеть умением критически мыслить, способностью к самостоятельной познавательной деятельности.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В отличие от общеобразовательных школ ДЮСШ базируется на деятельностном подходе в образовании, при котором педагог не воспитывает, не учит, а стимулирует активность ребенка к саморазвитию, поскольку взаимоотношения педагога и ученика не имеют и не могут иметь никакой иной основы, кроме доброжелательности и взаимной заинтересованности, строящейся на совместной познавательной, творческой деятельности. 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>Наиболее приемлемыми следует признать технологии, основанные на личностно-ориентированном обучении. В условиях личностно-ориентированного обучения педагог выступает в роли организатора самостоятельной активной познавательной деятельности учащихся, компетентным консультантом и помощником.</w:t>
            </w:r>
          </w:p>
          <w:p w:rsidR="008B0DE8" w:rsidRPr="005E06FF" w:rsidRDefault="008B0DE8" w:rsidP="00B93794">
            <w:pPr>
              <w:pStyle w:val="a6"/>
              <w:jc w:val="both"/>
            </w:pPr>
            <w:r w:rsidRPr="005E06FF">
              <w:t xml:space="preserve">Его профессиональные умения должны быть направлены не просто на контроль знаний и умений школьников, а на диагностику их деятельности, чтобы вовремя помочь квалифицированными действиями устранить намечающиеся трудности в познании и применении знаний. Эта роль значительно сложнее, нежели при традиционном обучении, и требует от педагога более высокого уровня мастерства.  </w:t>
            </w:r>
          </w:p>
        </w:tc>
      </w:tr>
      <w:tr w:rsidR="008B0DE8" w:rsidRPr="005E06FF" w:rsidTr="0092186D">
        <w:tc>
          <w:tcPr>
            <w:tcW w:w="4080" w:type="dxa"/>
          </w:tcPr>
          <w:p w:rsidR="008B0DE8" w:rsidRPr="005E06FF" w:rsidRDefault="008B0DE8" w:rsidP="003D39EC">
            <w:r w:rsidRPr="005E06FF">
              <w:lastRenderedPageBreak/>
              <w:t>2.2. Учебный план. Принципы составления учебного плана</w:t>
            </w:r>
          </w:p>
        </w:tc>
        <w:tc>
          <w:tcPr>
            <w:tcW w:w="6720" w:type="dxa"/>
          </w:tcPr>
          <w:p w:rsidR="008B0DE8" w:rsidRPr="005E06FF" w:rsidRDefault="008B0DE8" w:rsidP="00B93794">
            <w:pPr>
              <w:tabs>
                <w:tab w:val="left" w:pos="1440"/>
                <w:tab w:val="left" w:pos="7020"/>
              </w:tabs>
              <w:jc w:val="both"/>
            </w:pPr>
            <w:r w:rsidRPr="005E06FF">
              <w:t xml:space="preserve">Образовательная деятельность </w:t>
            </w:r>
            <w:r w:rsidR="00AC12E3" w:rsidRPr="005E06FF">
              <w:t>муниципального бюджетного образовательного учреждения</w:t>
            </w:r>
            <w:r w:rsidRPr="005E06FF">
              <w:t xml:space="preserve"> дополнительного образования  «Северо-Енисейская детско-юношеская спортивная школа» (далее ДЮСШ) осуществляется в соответствии с дополнительными образовательными программами и дополнительными общеобразовательными программами предпрофессиональной </w:t>
            </w:r>
            <w:r w:rsidRPr="005E06FF">
              <w:lastRenderedPageBreak/>
              <w:t xml:space="preserve">подготовки в области физической культуры и спорта по видам спорта: «Баскетбол», «Волейбол», «Дзюдо», «Каратэ», «Лыжные гонки», «Плавание», «Самбо», «Хоккей с мячом»,  «Шахматы», «Бокс». </w:t>
            </w:r>
          </w:p>
          <w:p w:rsidR="008B0DE8" w:rsidRPr="005E06FF" w:rsidRDefault="008B0DE8" w:rsidP="00B93794">
            <w:pPr>
              <w:ind w:firstLine="708"/>
              <w:jc w:val="both"/>
              <w:rPr>
                <w:bCs/>
              </w:rPr>
            </w:pPr>
            <w:r w:rsidRPr="005E06FF">
              <w:t>Дополнительные предпрофессиональные программы по видам спорта разработаны на основании  Федерального закона от 29.12.12 г., № 273-ФЗ  «Об образовании в Российской Федерации», в соответствии с «Федеральными государственными требованиями к минимуму содержания, структуре, условиям реализации  дополнительных предпрофессиональных программ  в области физической культуры и спорта и к срокам  обучения по этим программам» (Приказ Министерства спорта РФ № 939 от 15 ноября 2018 г.), приказом Министерства спорта РФ от 27 декабря 2013г № 1125 «Об утверждении  особенностей  организации и осуществления образовательной, тренировочной и методической  деятельности  в области физической культуры и спорта».</w:t>
            </w:r>
          </w:p>
        </w:tc>
      </w:tr>
    </w:tbl>
    <w:p w:rsidR="00CF21C8" w:rsidRPr="005E06FF" w:rsidRDefault="00CF21C8" w:rsidP="003D39EC">
      <w:pPr>
        <w:rPr>
          <w:b/>
        </w:rPr>
      </w:pPr>
      <w:r w:rsidRPr="005E06FF">
        <w:rPr>
          <w:b/>
        </w:rPr>
        <w:lastRenderedPageBreak/>
        <w:br w:type="page"/>
      </w:r>
    </w:p>
    <w:p w:rsidR="00715A04" w:rsidRPr="005E06FF" w:rsidRDefault="00715A04" w:rsidP="003D39EC">
      <w:pPr>
        <w:pStyle w:val="a6"/>
        <w:jc w:val="center"/>
        <w:rPr>
          <w:b/>
        </w:rPr>
      </w:pPr>
      <w:r w:rsidRPr="005E06FF">
        <w:rPr>
          <w:b/>
        </w:rPr>
        <w:lastRenderedPageBreak/>
        <w:t>Модель организации образовательного процесса</w:t>
      </w:r>
    </w:p>
    <w:p w:rsidR="000E6DA2" w:rsidRPr="005E06FF" w:rsidRDefault="000E6DA2" w:rsidP="003D39EC">
      <w:pPr>
        <w:pStyle w:val="a6"/>
        <w:jc w:val="center"/>
        <w:rPr>
          <w:b/>
        </w:rPr>
      </w:pPr>
    </w:p>
    <w:p w:rsidR="000E6DA2" w:rsidRPr="005E06FF" w:rsidRDefault="000E6DA2" w:rsidP="003D39EC">
      <w:pPr>
        <w:tabs>
          <w:tab w:val="left" w:pos="0"/>
          <w:tab w:val="left" w:pos="7020"/>
        </w:tabs>
        <w:ind w:firstLine="709"/>
        <w:jc w:val="both"/>
      </w:pPr>
      <w:r w:rsidRPr="005E06FF">
        <w:t>Распределение объемов тренировочной нагрузки в учебном плане на основные разделы подготовки по годам обучения осуществляется в соответствии с конкретными задачами этапов многолетней подготовки дополнительных образовательных программ по видам спорта.</w:t>
      </w:r>
    </w:p>
    <w:p w:rsidR="000E6DA2" w:rsidRPr="005E06FF" w:rsidRDefault="000E6DA2" w:rsidP="003D39EC">
      <w:pPr>
        <w:tabs>
          <w:tab w:val="left" w:pos="1440"/>
          <w:tab w:val="left" w:pos="7020"/>
        </w:tabs>
        <w:jc w:val="both"/>
      </w:pPr>
      <w:r w:rsidRPr="005E06FF">
        <w:t>Из года в год повышается удельный вес объема тренировочных нагрузок на техническую, тактическую и интегральную подготовку. Постепенно уменьшается, а затем стабилизируется объем тренировочных нагрузок, направленных на ОФП.</w:t>
      </w:r>
    </w:p>
    <w:p w:rsidR="000E6DA2" w:rsidRPr="005E06FF" w:rsidRDefault="000E6DA2" w:rsidP="003D39EC">
      <w:pPr>
        <w:tabs>
          <w:tab w:val="left" w:pos="0"/>
          <w:tab w:val="left" w:pos="7020"/>
        </w:tabs>
        <w:ind w:firstLine="709"/>
        <w:jc w:val="both"/>
      </w:pPr>
      <w:r w:rsidRPr="005E06FF">
        <w:t>Раздел «Теоретическая подготовка» всех дополнительных образовательных программ по видам спорта предусматривает овладение основами знаний в области анатомии, физиологии, гигиены, врачебного контроля и самоконтроля.</w:t>
      </w:r>
    </w:p>
    <w:p w:rsidR="000E6DA2" w:rsidRPr="005E06FF" w:rsidRDefault="000E6DA2" w:rsidP="003D39EC">
      <w:pPr>
        <w:tabs>
          <w:tab w:val="left" w:pos="1440"/>
          <w:tab w:val="left" w:pos="7020"/>
        </w:tabs>
        <w:jc w:val="both"/>
      </w:pPr>
      <w:r w:rsidRPr="005E06FF">
        <w:t>При разработке учебного плана ДЮСШ учитывался режим тренировочной работы в неделю с расчетом на 52 недели учебных занятий</w:t>
      </w:r>
      <w:r w:rsidR="00CD4289" w:rsidRPr="005E06FF">
        <w:t>, в том числе 44 недели в условиях спортивной школы, и 8 недель в условиях спортивного лагеря или по индивидуальным планам обучающихся на период их активного отдыха.</w:t>
      </w:r>
      <w:r w:rsidRPr="005E06FF">
        <w:t xml:space="preserve"> Учебный го</w:t>
      </w:r>
      <w:r w:rsidR="0050580E">
        <w:t>д в ДЮСШ начинается 1 сентября.</w:t>
      </w:r>
    </w:p>
    <w:p w:rsidR="000E6DA2" w:rsidRDefault="000E6DA2" w:rsidP="0050580E">
      <w:pPr>
        <w:tabs>
          <w:tab w:val="left" w:pos="7020"/>
        </w:tabs>
        <w:ind w:firstLine="709"/>
        <w:jc w:val="both"/>
      </w:pPr>
      <w:r w:rsidRPr="005E06FF">
        <w:t>Недельный режим тренировочной нагрузки является максимальным и устанавливается в зависимости от специфики вида спорта, периода и задач подготовки и определяется с учетом техники безопасности в соответствии с дополнительной образовательной программой по виду спорта:</w:t>
      </w:r>
    </w:p>
    <w:p w:rsidR="0050580E" w:rsidRPr="005E06FF" w:rsidRDefault="0050580E" w:rsidP="003D39EC">
      <w:pPr>
        <w:tabs>
          <w:tab w:val="left" w:pos="1440"/>
          <w:tab w:val="left" w:pos="7020"/>
        </w:tabs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A35473">
            <w:pPr>
              <w:jc w:val="center"/>
              <w:rPr>
                <w:b/>
              </w:rPr>
            </w:pPr>
            <w:r w:rsidRPr="005E06FF">
              <w:rPr>
                <w:b/>
              </w:rPr>
              <w:t>Этап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A35473">
            <w:pPr>
              <w:jc w:val="center"/>
              <w:rPr>
                <w:b/>
              </w:rPr>
            </w:pPr>
            <w:r w:rsidRPr="005E06FF">
              <w:rPr>
                <w:b/>
              </w:rPr>
              <w:t>Год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A35473">
            <w:pPr>
              <w:jc w:val="center"/>
              <w:rPr>
                <w:b/>
              </w:rPr>
            </w:pPr>
            <w:r w:rsidRPr="005E06FF">
              <w:rPr>
                <w:b/>
              </w:rPr>
              <w:t>Максимальное количество часов в неделю</w:t>
            </w:r>
          </w:p>
        </w:tc>
      </w:tr>
      <w:tr w:rsidR="00E0746F" w:rsidRPr="005E06FF" w:rsidTr="00CF21C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rPr>
                <w:b/>
              </w:rPr>
            </w:pPr>
            <w:r w:rsidRPr="005E06FF">
              <w:rPr>
                <w:b/>
              </w:rPr>
              <w:t>Общеразвивающия программа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Спортивно-оздоровительный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Весь период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6</w:t>
            </w:r>
          </w:p>
        </w:tc>
      </w:tr>
      <w:tr w:rsidR="00E0746F" w:rsidRPr="005E06FF" w:rsidTr="00CF21C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rPr>
                <w:b/>
              </w:rPr>
            </w:pPr>
            <w:r w:rsidRPr="005E06FF">
              <w:rPr>
                <w:b/>
              </w:rPr>
              <w:t>Программа предпрофессиональной подготовки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первого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6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второго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6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третьего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8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четвертого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8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пятого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10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Базовый уровень сложности шестого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10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Углубленный уровень сложности 1 -2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12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Углубленный уровень сложности 3-4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14</w:t>
            </w:r>
          </w:p>
        </w:tc>
      </w:tr>
      <w:tr w:rsidR="00E0746F" w:rsidRPr="005E06FF" w:rsidTr="00CF21C8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rPr>
                <w:b/>
              </w:rPr>
            </w:pPr>
            <w:r w:rsidRPr="005E06FF">
              <w:rPr>
                <w:b/>
              </w:rPr>
              <w:t>Программа спортивной подготовки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Начальная подготовка первого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6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Начальная подготовка 2-3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9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Тренировочный этап 1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12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Тренировочный этап 2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14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lastRenderedPageBreak/>
              <w:t>Тренировочный этап 3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16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Тренировочный этап 4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18</w:t>
            </w:r>
          </w:p>
        </w:tc>
      </w:tr>
      <w:tr w:rsidR="00E0746F" w:rsidRPr="005E06FF" w:rsidTr="00CF21C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r w:rsidRPr="005E06FF">
              <w:t>Тренировочный этап 5 года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6F" w:rsidRPr="005E06FF" w:rsidRDefault="00E0746F" w:rsidP="003D39EC">
            <w:pPr>
              <w:jc w:val="center"/>
            </w:pPr>
            <w:r w:rsidRPr="005E06FF">
              <w:t>20</w:t>
            </w:r>
          </w:p>
        </w:tc>
      </w:tr>
    </w:tbl>
    <w:p w:rsidR="00E0746F" w:rsidRPr="005E06FF" w:rsidRDefault="00E0746F" w:rsidP="003D39EC">
      <w:pPr>
        <w:rPr>
          <w:lang w:eastAsia="en-US"/>
        </w:rPr>
      </w:pPr>
    </w:p>
    <w:p w:rsidR="00CD4289" w:rsidRPr="005E06FF" w:rsidRDefault="00CD4289" w:rsidP="003D39EC">
      <w:pPr>
        <w:tabs>
          <w:tab w:val="left" w:pos="0"/>
          <w:tab w:val="left" w:pos="7020"/>
        </w:tabs>
        <w:ind w:firstLine="709"/>
        <w:jc w:val="both"/>
      </w:pPr>
      <w:r w:rsidRPr="005E06FF">
        <w:t>Рабочий план график ДЮСШ по каждой дополнительной образовательной программе по виду спорта разрабатывается на основании годо</w:t>
      </w:r>
      <w:r w:rsidR="000C0C36" w:rsidRPr="005E06FF">
        <w:t>вого учебного плана ДЮСШ на 2019-2020</w:t>
      </w:r>
      <w:r w:rsidRPr="005E06FF">
        <w:t xml:space="preserve"> учебный год.</w:t>
      </w:r>
    </w:p>
    <w:p w:rsidR="000E6DA2" w:rsidRPr="005E06FF" w:rsidRDefault="000E6DA2" w:rsidP="003D39EC">
      <w:pPr>
        <w:pStyle w:val="a6"/>
        <w:rPr>
          <w:b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1"/>
      </w:tblGrid>
      <w:tr w:rsidR="00CC29F1" w:rsidRPr="005E06FF" w:rsidTr="00B93794">
        <w:tc>
          <w:tcPr>
            <w:tcW w:w="3261" w:type="dxa"/>
          </w:tcPr>
          <w:p w:rsidR="00CC29F1" w:rsidRPr="005E06FF" w:rsidRDefault="00CC29F1" w:rsidP="003D39EC">
            <w:pPr>
              <w:pStyle w:val="a6"/>
              <w:rPr>
                <w:b/>
              </w:rPr>
            </w:pPr>
            <w:r w:rsidRPr="005E06FF">
              <w:rPr>
                <w:b/>
              </w:rPr>
              <w:t>3. Кадровый сост</w:t>
            </w:r>
            <w:r w:rsidR="005E06FF" w:rsidRPr="005E06FF">
              <w:rPr>
                <w:b/>
              </w:rPr>
              <w:t>ав образовательной организации.</w:t>
            </w:r>
          </w:p>
        </w:tc>
        <w:tc>
          <w:tcPr>
            <w:tcW w:w="6371" w:type="dxa"/>
          </w:tcPr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Для реализации </w:t>
            </w:r>
            <w:r w:rsidR="005B34A4" w:rsidRPr="005E06FF">
              <w:t xml:space="preserve">дополнительных </w:t>
            </w:r>
            <w:r w:rsidR="00306878" w:rsidRPr="005E06FF">
              <w:t>общеобразовательных программ</w:t>
            </w:r>
            <w:r w:rsidR="005C435D" w:rsidRPr="005E06FF">
              <w:t xml:space="preserve"> МБ</w:t>
            </w:r>
            <w:r w:rsidRPr="005E06FF">
              <w:t xml:space="preserve">ОУ </w:t>
            </w:r>
            <w:r w:rsidR="005C435D" w:rsidRPr="005E06FF">
              <w:t xml:space="preserve">ДО </w:t>
            </w:r>
            <w:r w:rsidRPr="005E06FF">
              <w:t>«</w:t>
            </w:r>
            <w:r w:rsidR="00A35473">
              <w:t>ДЮСШ</w:t>
            </w:r>
            <w:r w:rsidRPr="005E06FF">
              <w:t>» сформирован квалифицированный педагогический коллектив.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rPr>
                <w:i/>
              </w:rPr>
              <w:t xml:space="preserve">Педагогический </w:t>
            </w:r>
            <w:r w:rsidR="00306878" w:rsidRPr="005E06FF">
              <w:rPr>
                <w:i/>
              </w:rPr>
              <w:t>состав</w:t>
            </w:r>
            <w:r w:rsidR="000C0C36" w:rsidRPr="005E06FF">
              <w:t>: 27 педагогов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>Из них:</w:t>
            </w:r>
          </w:p>
          <w:p w:rsidR="00CC29F1" w:rsidRPr="005E06FF" w:rsidRDefault="000C0C36" w:rsidP="003D39EC">
            <w:pPr>
              <w:pStyle w:val="a6"/>
              <w:ind w:firstLine="284"/>
              <w:jc w:val="both"/>
            </w:pPr>
            <w:r w:rsidRPr="005E06FF">
              <w:t>Методист - 3</w:t>
            </w:r>
          </w:p>
          <w:p w:rsidR="00CC29F1" w:rsidRPr="005E06FF" w:rsidRDefault="00D34B06" w:rsidP="003D39EC">
            <w:pPr>
              <w:pStyle w:val="a6"/>
              <w:ind w:firstLine="284"/>
              <w:jc w:val="both"/>
            </w:pPr>
            <w:r w:rsidRPr="005E06FF">
              <w:t>Тренер-преподаватель</w:t>
            </w:r>
            <w:r w:rsidR="00CC29F1" w:rsidRPr="005E06FF">
              <w:t xml:space="preserve"> – </w:t>
            </w:r>
            <w:r w:rsidR="000C0C36" w:rsidRPr="005E06FF">
              <w:t>24</w:t>
            </w:r>
          </w:p>
          <w:p w:rsidR="00CC29F1" w:rsidRPr="005E06FF" w:rsidRDefault="00CC29F1" w:rsidP="003D39EC">
            <w:pPr>
              <w:pStyle w:val="a6"/>
              <w:jc w:val="both"/>
            </w:pPr>
          </w:p>
          <w:p w:rsidR="00CC29F1" w:rsidRPr="005E06FF" w:rsidRDefault="00CC29F1" w:rsidP="003D39EC">
            <w:pPr>
              <w:pStyle w:val="a6"/>
              <w:ind w:firstLine="284"/>
              <w:jc w:val="both"/>
              <w:rPr>
                <w:i/>
              </w:rPr>
            </w:pPr>
            <w:r w:rsidRPr="005E06FF">
              <w:rPr>
                <w:i/>
              </w:rPr>
              <w:t>По уровню квалификации: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Высшая – </w:t>
            </w:r>
            <w:r w:rsidR="008B7483" w:rsidRPr="005E06FF">
              <w:t>5</w:t>
            </w:r>
            <w:r w:rsidRPr="005E06FF">
              <w:t xml:space="preserve"> педагог</w:t>
            </w:r>
            <w:r w:rsidR="008B7483" w:rsidRPr="005E06FF">
              <w:t>ов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Первая – </w:t>
            </w:r>
            <w:r w:rsidR="00D34B06" w:rsidRPr="005E06FF">
              <w:t>9</w:t>
            </w:r>
            <w:r w:rsidRPr="005E06FF">
              <w:t xml:space="preserve"> педагог</w:t>
            </w:r>
            <w:r w:rsidR="00762760" w:rsidRPr="005E06FF">
              <w:t>ов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Соответствие занимаемой должности – </w:t>
            </w:r>
            <w:r w:rsidR="00BC7F62" w:rsidRPr="005E06FF">
              <w:t>12</w:t>
            </w:r>
            <w:r w:rsidR="00306878" w:rsidRPr="005E06FF">
              <w:t xml:space="preserve"> педагого</w:t>
            </w:r>
            <w:r w:rsidR="00D34B06" w:rsidRPr="005E06FF">
              <w:t>в</w:t>
            </w:r>
            <w:r w:rsidR="00306878" w:rsidRPr="005E06FF">
              <w:t>,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Не имеет квалификационной категории </w:t>
            </w:r>
            <w:r w:rsidR="00D34B06" w:rsidRPr="005E06FF">
              <w:t>–</w:t>
            </w:r>
            <w:r w:rsidRPr="005E06FF">
              <w:t xml:space="preserve"> </w:t>
            </w:r>
            <w:r w:rsidR="00BC7F62" w:rsidRPr="005E06FF">
              <w:t>1 педагог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</w:p>
          <w:p w:rsidR="00CC29F1" w:rsidRPr="005E06FF" w:rsidRDefault="00CC29F1" w:rsidP="003D39EC">
            <w:pPr>
              <w:pStyle w:val="a6"/>
              <w:ind w:firstLine="284"/>
              <w:jc w:val="both"/>
              <w:rPr>
                <w:i/>
              </w:rPr>
            </w:pPr>
            <w:r w:rsidRPr="005E06FF">
              <w:rPr>
                <w:i/>
              </w:rPr>
              <w:t>По образованию: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>Высшее – 1</w:t>
            </w:r>
            <w:r w:rsidR="00BC7F62" w:rsidRPr="005E06FF">
              <w:t>9</w:t>
            </w:r>
            <w:r w:rsidR="004269A1" w:rsidRPr="005E06FF">
              <w:t xml:space="preserve"> </w:t>
            </w:r>
            <w:r w:rsidRPr="005E06FF">
              <w:t>педагогов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 xml:space="preserve">Среднее специальное (педагогическое) – </w:t>
            </w:r>
            <w:r w:rsidR="00BC7F62" w:rsidRPr="005E06FF">
              <w:t>4</w:t>
            </w:r>
            <w:r w:rsidR="004269A1" w:rsidRPr="005E06FF">
              <w:t xml:space="preserve"> </w:t>
            </w:r>
            <w:r w:rsidRPr="005E06FF">
              <w:t>педагог</w:t>
            </w:r>
            <w:r w:rsidR="00353A16" w:rsidRPr="005E06FF">
              <w:t>а</w:t>
            </w:r>
          </w:p>
          <w:p w:rsidR="00D34B06" w:rsidRPr="005E06FF" w:rsidRDefault="00D34B06" w:rsidP="003D39EC">
            <w:pPr>
              <w:pStyle w:val="a6"/>
              <w:ind w:firstLine="284"/>
              <w:jc w:val="both"/>
            </w:pPr>
            <w:r w:rsidRPr="005E06FF">
              <w:t xml:space="preserve">Среднее </w:t>
            </w:r>
            <w:r w:rsidR="00353A16" w:rsidRPr="005E06FF">
              <w:t>–</w:t>
            </w:r>
            <w:r w:rsidRPr="005E06FF">
              <w:t xml:space="preserve"> </w:t>
            </w:r>
            <w:r w:rsidR="00BC7F62" w:rsidRPr="005E06FF">
              <w:t>4</w:t>
            </w:r>
            <w:r w:rsidR="00353A16" w:rsidRPr="005E06FF">
              <w:t xml:space="preserve"> педагога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  <w:rPr>
                <w:highlight w:val="yellow"/>
              </w:rPr>
            </w:pPr>
          </w:p>
          <w:p w:rsidR="00087E55" w:rsidRPr="005E06FF" w:rsidRDefault="00087E55" w:rsidP="003D39EC">
            <w:pPr>
              <w:pStyle w:val="a6"/>
              <w:ind w:firstLine="284"/>
              <w:jc w:val="both"/>
              <w:rPr>
                <w:i/>
              </w:rPr>
            </w:pPr>
            <w:r w:rsidRPr="005E06FF">
              <w:rPr>
                <w:i/>
              </w:rPr>
              <w:t>По стажу работы:</w:t>
            </w:r>
          </w:p>
          <w:p w:rsidR="00762760" w:rsidRPr="005E06FF" w:rsidRDefault="00762760" w:rsidP="003D39EC">
            <w:pPr>
              <w:pStyle w:val="a6"/>
              <w:ind w:firstLine="284"/>
              <w:jc w:val="both"/>
            </w:pPr>
            <w:r w:rsidRPr="005E06FF">
              <w:t xml:space="preserve">До 3 лет </w:t>
            </w:r>
            <w:r w:rsidR="00B459C1" w:rsidRPr="005E06FF">
              <w:t>–</w:t>
            </w:r>
            <w:r w:rsidRPr="005E06FF">
              <w:t xml:space="preserve"> </w:t>
            </w:r>
            <w:r w:rsidR="000C0C36" w:rsidRPr="005E06FF">
              <w:t>5 педагогов</w:t>
            </w:r>
          </w:p>
          <w:p w:rsidR="00087E55" w:rsidRPr="005E06FF" w:rsidRDefault="00087E55" w:rsidP="003D39EC">
            <w:pPr>
              <w:pStyle w:val="a6"/>
              <w:ind w:firstLine="284"/>
              <w:jc w:val="both"/>
            </w:pPr>
            <w:r w:rsidRPr="005E06FF">
              <w:t xml:space="preserve">До 5 лет – </w:t>
            </w:r>
            <w:r w:rsidR="000C0C36" w:rsidRPr="005E06FF">
              <w:t>1</w:t>
            </w:r>
            <w:r w:rsidR="00B459C1" w:rsidRPr="005E06FF">
              <w:t xml:space="preserve"> </w:t>
            </w:r>
            <w:r w:rsidRPr="005E06FF">
              <w:t>педагог</w:t>
            </w:r>
          </w:p>
          <w:p w:rsidR="00087E55" w:rsidRPr="005E06FF" w:rsidRDefault="00087E55" w:rsidP="003D39EC">
            <w:pPr>
              <w:pStyle w:val="a6"/>
              <w:ind w:firstLine="284"/>
              <w:jc w:val="both"/>
            </w:pPr>
            <w:r w:rsidRPr="005E06FF">
              <w:t xml:space="preserve">До 10 лет – </w:t>
            </w:r>
            <w:r w:rsidR="000C0C36" w:rsidRPr="005E06FF">
              <w:t>3</w:t>
            </w:r>
            <w:r w:rsidR="00B459C1" w:rsidRPr="005E06FF">
              <w:t xml:space="preserve"> педагога</w:t>
            </w:r>
          </w:p>
          <w:p w:rsidR="00087E55" w:rsidRPr="005E06FF" w:rsidRDefault="00087E55" w:rsidP="003D39EC">
            <w:pPr>
              <w:pStyle w:val="a6"/>
              <w:ind w:firstLine="284"/>
              <w:jc w:val="both"/>
            </w:pPr>
            <w:r w:rsidRPr="005E06FF">
              <w:t xml:space="preserve">Свыше 10 лет – </w:t>
            </w:r>
            <w:r w:rsidR="000C0C36" w:rsidRPr="005E06FF">
              <w:t>5</w:t>
            </w:r>
            <w:r w:rsidRPr="005E06FF">
              <w:t xml:space="preserve"> педагог</w:t>
            </w:r>
            <w:r w:rsidR="00B459C1" w:rsidRPr="005E06FF">
              <w:t>ов</w:t>
            </w:r>
          </w:p>
          <w:p w:rsidR="00CC29F1" w:rsidRPr="005E06FF" w:rsidRDefault="00087E55" w:rsidP="003D39EC">
            <w:pPr>
              <w:pStyle w:val="a6"/>
              <w:ind w:firstLine="284"/>
              <w:jc w:val="both"/>
            </w:pPr>
            <w:r w:rsidRPr="005E06FF">
              <w:t xml:space="preserve">Свыше 20 лет – </w:t>
            </w:r>
            <w:r w:rsidR="000C0C36" w:rsidRPr="005E06FF">
              <w:t>13</w:t>
            </w:r>
            <w:r w:rsidR="00B459C1" w:rsidRPr="005E06FF">
              <w:t xml:space="preserve"> </w:t>
            </w:r>
            <w:r w:rsidRPr="005E06FF">
              <w:t>педагогов</w:t>
            </w:r>
          </w:p>
          <w:p w:rsidR="00CC29F1" w:rsidRPr="005E06FF" w:rsidRDefault="00CC29F1" w:rsidP="003D39EC">
            <w:pPr>
              <w:pStyle w:val="a6"/>
              <w:ind w:firstLine="284"/>
              <w:jc w:val="both"/>
            </w:pPr>
            <w:r w:rsidRPr="005E06FF">
              <w:t>Педагогический коллектив систематически повышает свою квалификацию через различные формы обучения: семинары, педагогические советы, консультации, изучение современной методической и дидактической литературы, участие в методических объединениях, профессиональных конкурсах, курсах повышения квалификации.</w:t>
            </w:r>
          </w:p>
          <w:p w:rsidR="00CC29F1" w:rsidRPr="005E06FF" w:rsidRDefault="00CC29F1" w:rsidP="003D39EC">
            <w:pPr>
              <w:pStyle w:val="a6"/>
            </w:pPr>
          </w:p>
        </w:tc>
      </w:tr>
      <w:tr w:rsidR="00CC29F1" w:rsidRPr="005E06FF" w:rsidTr="00B93794">
        <w:tc>
          <w:tcPr>
            <w:tcW w:w="9632" w:type="dxa"/>
            <w:gridSpan w:val="2"/>
          </w:tcPr>
          <w:p w:rsidR="00CC29F1" w:rsidRPr="005E06FF" w:rsidRDefault="00CC29F1" w:rsidP="003D39EC">
            <w:pPr>
              <w:pStyle w:val="a6"/>
              <w:jc w:val="center"/>
              <w:rPr>
                <w:b/>
              </w:rPr>
            </w:pPr>
            <w:r w:rsidRPr="005E06FF">
              <w:rPr>
                <w:b/>
              </w:rPr>
              <w:t>4.Анализ качества обучения воспитанников</w:t>
            </w:r>
          </w:p>
        </w:tc>
      </w:tr>
      <w:tr w:rsidR="00CC29F1" w:rsidRPr="005E06FF" w:rsidTr="00B93794">
        <w:tc>
          <w:tcPr>
            <w:tcW w:w="3261" w:type="dxa"/>
          </w:tcPr>
          <w:p w:rsidR="00CC29F1" w:rsidRPr="005E06FF" w:rsidRDefault="00CC29F1" w:rsidP="003D39EC">
            <w:pPr>
              <w:pStyle w:val="a6"/>
            </w:pPr>
            <w:r w:rsidRPr="005E06FF">
              <w:t>4.</w:t>
            </w:r>
            <w:r w:rsidR="00697807" w:rsidRPr="005E06FF">
              <w:t>1</w:t>
            </w:r>
            <w:r w:rsidRPr="005E06FF">
              <w:t xml:space="preserve">. Анализ результатов обучения за </w:t>
            </w:r>
            <w:r w:rsidR="00762760" w:rsidRPr="005E06FF">
              <w:t>201</w:t>
            </w:r>
            <w:r w:rsidR="002D3FB6" w:rsidRPr="005E06FF">
              <w:t>8</w:t>
            </w:r>
            <w:r w:rsidRPr="005E06FF">
              <w:t xml:space="preserve"> год</w:t>
            </w:r>
          </w:p>
        </w:tc>
        <w:tc>
          <w:tcPr>
            <w:tcW w:w="6371" w:type="dxa"/>
          </w:tcPr>
          <w:p w:rsidR="00CC29F1" w:rsidRPr="005E06FF" w:rsidRDefault="00CC29F1" w:rsidP="003D39EC">
            <w:pPr>
              <w:pStyle w:val="a6"/>
              <w:jc w:val="both"/>
            </w:pPr>
            <w:r w:rsidRPr="005E06FF">
              <w:t>Анализ педагогической деятельности коллектива М</w:t>
            </w:r>
            <w:r w:rsidR="00762760" w:rsidRPr="005E06FF">
              <w:t>Б</w:t>
            </w:r>
            <w:r w:rsidR="00601D01" w:rsidRPr="005E06FF">
              <w:t xml:space="preserve">ОУ </w:t>
            </w:r>
            <w:r w:rsidRPr="005E06FF">
              <w:t>ДО</w:t>
            </w:r>
            <w:r w:rsidR="00601D01" w:rsidRPr="005E06FF">
              <w:t xml:space="preserve"> «ДЮСШ»</w:t>
            </w:r>
            <w:r w:rsidRPr="005E06FF">
              <w:t xml:space="preserve"> выявил положительную динамику в освоении детьми программного материала, подтвердил эффективность </w:t>
            </w:r>
            <w:r w:rsidR="0051416F" w:rsidRPr="005E06FF">
              <w:t>форм и технологий</w:t>
            </w:r>
            <w:r w:rsidRPr="005E06FF">
              <w:t>, выбранных педагогами в образовательной работе с детьми.</w:t>
            </w:r>
          </w:p>
          <w:p w:rsidR="00CC29F1" w:rsidRPr="005E06FF" w:rsidRDefault="00CC29F1" w:rsidP="003D39EC">
            <w:pPr>
              <w:pStyle w:val="a6"/>
              <w:jc w:val="both"/>
            </w:pPr>
            <w:r w:rsidRPr="005E06FF">
              <w:t xml:space="preserve">По общим результатам </w:t>
            </w:r>
            <w:r w:rsidR="00601D01" w:rsidRPr="005E06FF">
              <w:t xml:space="preserve">98 </w:t>
            </w:r>
            <w:r w:rsidRPr="005E06FF">
              <w:t xml:space="preserve">% </w:t>
            </w:r>
            <w:r w:rsidR="00601D01" w:rsidRPr="005E06FF">
              <w:t>обучающихся МБОУ ДО «ДЮСШ» освоили программное содержание и переведены на последующие этапы подготовки.</w:t>
            </w:r>
          </w:p>
        </w:tc>
      </w:tr>
      <w:tr w:rsidR="006E430C" w:rsidRPr="005E06FF" w:rsidTr="00B93794">
        <w:tc>
          <w:tcPr>
            <w:tcW w:w="9632" w:type="dxa"/>
            <w:gridSpan w:val="2"/>
          </w:tcPr>
          <w:p w:rsidR="006E430C" w:rsidRPr="005E06FF" w:rsidRDefault="006E430C" w:rsidP="003D39EC">
            <w:pPr>
              <w:pStyle w:val="a6"/>
              <w:jc w:val="center"/>
              <w:rPr>
                <w:b/>
                <w:color w:val="00B050"/>
              </w:rPr>
            </w:pPr>
            <w:r w:rsidRPr="005E06FF">
              <w:rPr>
                <w:b/>
                <w:spacing w:val="-3"/>
              </w:rPr>
              <w:lastRenderedPageBreak/>
              <w:t>5. Методическая и научно-исследовательская деятельность</w:t>
            </w:r>
          </w:p>
        </w:tc>
      </w:tr>
      <w:tr w:rsidR="00CC29F1" w:rsidRPr="005E06FF" w:rsidTr="00B93794">
        <w:tc>
          <w:tcPr>
            <w:tcW w:w="3261" w:type="dxa"/>
          </w:tcPr>
          <w:p w:rsidR="00CC29F1" w:rsidRPr="005E06FF" w:rsidRDefault="006E430C" w:rsidP="003D39EC">
            <w:pPr>
              <w:pStyle w:val="a6"/>
            </w:pPr>
            <w:r w:rsidRPr="005E06FF">
              <w:rPr>
                <w:spacing w:val="-3"/>
              </w:rPr>
              <w:t>5.1. Общая характеристика</w:t>
            </w:r>
          </w:p>
        </w:tc>
        <w:tc>
          <w:tcPr>
            <w:tcW w:w="6371" w:type="dxa"/>
          </w:tcPr>
          <w:p w:rsidR="006E430C" w:rsidRPr="005E06FF" w:rsidRDefault="00A12CBF" w:rsidP="003D39EC">
            <w:pPr>
              <w:pStyle w:val="a6"/>
              <w:jc w:val="both"/>
            </w:pPr>
            <w:r w:rsidRPr="005E06FF">
              <w:t>Методическую работу в МБ</w:t>
            </w:r>
            <w:r w:rsidR="006E430C" w:rsidRPr="005E06FF">
              <w:t xml:space="preserve">ОУ </w:t>
            </w:r>
            <w:r w:rsidRPr="005E06FF">
              <w:t xml:space="preserve">ДО </w:t>
            </w:r>
            <w:r w:rsidR="009E42BD" w:rsidRPr="005E06FF">
              <w:t>«</w:t>
            </w:r>
            <w:r w:rsidR="00EA2F10">
              <w:t>ДЮСШ</w:t>
            </w:r>
            <w:r w:rsidR="009E42BD" w:rsidRPr="005E06FF">
              <w:t xml:space="preserve">» </w:t>
            </w:r>
            <w:r w:rsidR="006E430C" w:rsidRPr="005E06FF">
              <w:t>возглавляе</w:t>
            </w:r>
            <w:r w:rsidRPr="005E06FF">
              <w:t>т заместитель директора по УВР Ольга Владимировна Шотт.</w:t>
            </w:r>
            <w:r w:rsidR="006E430C" w:rsidRPr="005E06FF">
              <w:t xml:space="preserve"> В</w:t>
            </w:r>
            <w:r w:rsidR="004B0F06" w:rsidRPr="005E06FF">
              <w:t>.</w:t>
            </w:r>
            <w:r w:rsidR="006E430C" w:rsidRPr="005E06FF">
              <w:t xml:space="preserve"> методический совет учреждения входят:</w:t>
            </w:r>
            <w:r w:rsidR="00EA2F10">
              <w:t xml:space="preserve"> методисты, руководители МО.</w:t>
            </w:r>
          </w:p>
          <w:p w:rsidR="006E430C" w:rsidRPr="005E06FF" w:rsidRDefault="00A12CBF" w:rsidP="003D39EC">
            <w:pPr>
              <w:pStyle w:val="a6"/>
              <w:jc w:val="both"/>
            </w:pPr>
            <w:r w:rsidRPr="005E06FF">
              <w:t>Задачи методической службы МБ</w:t>
            </w:r>
            <w:r w:rsidR="006E430C" w:rsidRPr="005E06FF">
              <w:t>ОУ</w:t>
            </w:r>
            <w:r w:rsidRPr="005E06FF">
              <w:t xml:space="preserve"> ДО</w:t>
            </w:r>
            <w:r w:rsidR="009E42BD" w:rsidRPr="005E06FF">
              <w:t xml:space="preserve"> «</w:t>
            </w:r>
            <w:r w:rsidR="00EA2F10">
              <w:t>ДЮСШ</w:t>
            </w:r>
            <w:r w:rsidR="009E42BD" w:rsidRPr="005E06FF">
              <w:t>»</w:t>
            </w:r>
            <w:r w:rsidR="006E430C" w:rsidRPr="005E06FF">
              <w:t>: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1. Обучение и развитие педагогических кадров, управление повышением их квалификации.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2. Выявление, изучение, обобщение и распространение передового пед</w:t>
            </w:r>
            <w:r w:rsidR="00A12CBF" w:rsidRPr="005E06FF">
              <w:t>агогического опыта педагогов МБ</w:t>
            </w:r>
            <w:r w:rsidRPr="005E06FF">
              <w:t>ОУ</w:t>
            </w:r>
            <w:r w:rsidR="00A12CBF" w:rsidRPr="005E06FF">
              <w:t xml:space="preserve"> ДО</w:t>
            </w:r>
            <w:r w:rsidR="009E42BD" w:rsidRPr="005E06FF">
              <w:t xml:space="preserve"> «</w:t>
            </w:r>
            <w:r w:rsidR="00EA2F10">
              <w:t>ДЮСШ</w:t>
            </w:r>
            <w:r w:rsidR="009E42BD" w:rsidRPr="005E06FF">
              <w:t>»</w:t>
            </w:r>
            <w:r w:rsidR="00A12CBF" w:rsidRPr="005E06FF">
              <w:t>.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3. Подготовка методического обеспечения для осуществления образовательного процесса.</w:t>
            </w:r>
          </w:p>
          <w:p w:rsidR="006E430C" w:rsidRPr="005E06FF" w:rsidRDefault="00A12CBF" w:rsidP="003D39EC">
            <w:pPr>
              <w:pStyle w:val="a6"/>
              <w:jc w:val="both"/>
            </w:pPr>
            <w:r w:rsidRPr="005E06FF">
              <w:t xml:space="preserve">4. Координация деятельности </w:t>
            </w:r>
            <w:r w:rsidR="00306878" w:rsidRPr="005E06FF">
              <w:t>МБОУ ДО</w:t>
            </w:r>
            <w:r w:rsidRPr="005E06FF">
              <w:t xml:space="preserve"> </w:t>
            </w:r>
            <w:r w:rsidR="009E42BD" w:rsidRPr="005E06FF">
              <w:t>«</w:t>
            </w:r>
            <w:r w:rsidR="00241CB0">
              <w:t>ДЮСШ</w:t>
            </w:r>
            <w:r w:rsidR="009E42BD" w:rsidRPr="005E06FF">
              <w:t xml:space="preserve">» </w:t>
            </w:r>
            <w:r w:rsidR="006E430C" w:rsidRPr="005E06FF">
              <w:t>и семьи в обеспечении всестороннего непрерывного развития воспитанников.</w:t>
            </w:r>
          </w:p>
          <w:p w:rsidR="006E430C" w:rsidRPr="005E06FF" w:rsidRDefault="008A52DF" w:rsidP="003D39EC">
            <w:pPr>
              <w:pStyle w:val="a6"/>
              <w:jc w:val="both"/>
            </w:pPr>
            <w:r w:rsidRPr="005E06FF">
              <w:t>5. Координация деятельности МБ</w:t>
            </w:r>
            <w:r w:rsidR="006E430C" w:rsidRPr="005E06FF">
              <w:t>ОУ</w:t>
            </w:r>
            <w:r w:rsidRPr="005E06FF">
              <w:t xml:space="preserve"> ДО</w:t>
            </w:r>
            <w:r w:rsidR="006E430C" w:rsidRPr="005E06FF">
              <w:t xml:space="preserve"> </w:t>
            </w:r>
            <w:r w:rsidR="009E42BD" w:rsidRPr="005E06FF">
              <w:t>«</w:t>
            </w:r>
            <w:r w:rsidR="00EA2F10">
              <w:t>ДЮСШ</w:t>
            </w:r>
            <w:r w:rsidR="009E42BD" w:rsidRPr="005E06FF">
              <w:t xml:space="preserve">» </w:t>
            </w:r>
            <w:r w:rsidR="006E430C" w:rsidRPr="005E06FF">
              <w:t>с учреждениями окружающего социума для реализации за</w:t>
            </w:r>
            <w:r w:rsidRPr="005E06FF">
              <w:t>дач развития воспитанников и МБ</w:t>
            </w:r>
            <w:r w:rsidR="006E430C" w:rsidRPr="005E06FF">
              <w:t>ОУ</w:t>
            </w:r>
            <w:r w:rsidRPr="005E06FF">
              <w:t xml:space="preserve"> </w:t>
            </w:r>
            <w:r w:rsidR="00306878" w:rsidRPr="005E06FF">
              <w:t>ДО в</w:t>
            </w:r>
            <w:r w:rsidR="006E430C" w:rsidRPr="005E06FF">
              <w:t xml:space="preserve"> целом.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6.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Методическая работа осуществляется по следующим направлениям: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4"/>
              </w:numPr>
              <w:ind w:left="312" w:hanging="284"/>
              <w:jc w:val="both"/>
            </w:pPr>
            <w:r w:rsidRPr="005E06FF">
              <w:t>- информационное - ознакомление педагогов с инновациями и основн</w:t>
            </w:r>
            <w:r w:rsidR="008A52DF" w:rsidRPr="005E06FF">
              <w:t xml:space="preserve">ыми направлениями развития </w:t>
            </w:r>
            <w:r w:rsidR="00306878" w:rsidRPr="005E06FF">
              <w:t>дополнительного образования</w:t>
            </w:r>
            <w:r w:rsidRPr="005E06FF">
              <w:t xml:space="preserve"> Российской Федерац</w:t>
            </w:r>
            <w:r w:rsidR="008A52DF" w:rsidRPr="005E06FF">
              <w:t>ии, края, района</w:t>
            </w:r>
            <w:r w:rsidR="00241CB0">
              <w:t>;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4"/>
              </w:numPr>
              <w:ind w:left="312" w:hanging="284"/>
              <w:jc w:val="both"/>
            </w:pPr>
            <w:r w:rsidRPr="005E06FF">
              <w:t>аналитическое - изучение и анализ профессиональных затруднений и образовательных потребностей педагогов;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4"/>
              </w:numPr>
              <w:ind w:left="312" w:hanging="284"/>
              <w:jc w:val="both"/>
            </w:pPr>
            <w:r w:rsidRPr="005E06FF">
              <w:t xml:space="preserve">- планово-прогностическое - </w:t>
            </w:r>
            <w:r w:rsidR="00306878" w:rsidRPr="005E06FF">
              <w:t>определение и</w:t>
            </w:r>
            <w:r w:rsidR="008A52DF" w:rsidRPr="005E06FF">
              <w:t xml:space="preserve"> </w:t>
            </w:r>
            <w:r w:rsidRPr="005E06FF">
              <w:t>координация целей, задач и мероприятий по их решению на предстоящий год</w:t>
            </w:r>
            <w:r w:rsidRPr="005E06FF">
              <w:rPr>
                <w:shd w:val="clear" w:color="auto" w:fill="FEFFFF"/>
              </w:rPr>
              <w:t>.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4"/>
              </w:numPr>
              <w:ind w:left="312" w:hanging="284"/>
              <w:jc w:val="both"/>
            </w:pPr>
            <w:r w:rsidRPr="005E06FF">
              <w:t xml:space="preserve">методическое - повышение творческого потенциала и профессионального мастерства педагогов, формирование коллектива единомышленников; 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4"/>
              </w:numPr>
              <w:ind w:left="312" w:hanging="284"/>
              <w:jc w:val="both"/>
            </w:pPr>
            <w:r w:rsidRPr="005E06FF">
              <w:t xml:space="preserve">- контрольно – диагностическое - выявление несоответствия между практикой и требованиями, которые представлены в </w:t>
            </w:r>
            <w:r w:rsidR="008A52DF" w:rsidRPr="005E06FF">
              <w:t>ФГТ (федеральные государственные требования)</w:t>
            </w:r>
            <w:r w:rsidRPr="005E06FF">
              <w:t>, а также определение путей улучшения педагогической деятельности.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 xml:space="preserve">Основные подходы к организации методической работы в </w:t>
            </w:r>
            <w:r w:rsidR="00241CB0">
              <w:t xml:space="preserve">МБОУ ДО «ДЮСШ» </w:t>
            </w:r>
            <w:r w:rsidRPr="005E06FF">
              <w:t>основаны на: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5"/>
              </w:numPr>
              <w:ind w:left="312"/>
              <w:jc w:val="both"/>
            </w:pPr>
            <w:r w:rsidRPr="005E06FF">
              <w:rPr>
                <w:b/>
              </w:rPr>
              <w:t>системно-деятельно</w:t>
            </w:r>
            <w:r w:rsidR="008A52DF" w:rsidRPr="005E06FF">
              <w:rPr>
                <w:b/>
              </w:rPr>
              <w:t>стн</w:t>
            </w:r>
            <w:r w:rsidR="0020621E" w:rsidRPr="005E06FF">
              <w:rPr>
                <w:b/>
              </w:rPr>
              <w:t>о</w:t>
            </w:r>
            <w:r w:rsidRPr="005E06FF">
              <w:rPr>
                <w:b/>
              </w:rPr>
              <w:t>м подходе:</w:t>
            </w:r>
            <w:r w:rsidRPr="005E06FF">
              <w:t xml:space="preserve"> пониман</w:t>
            </w:r>
            <w:r w:rsidR="0020621E" w:rsidRPr="005E06FF">
              <w:t>ии целей и задач деятельности МБ</w:t>
            </w:r>
            <w:r w:rsidRPr="005E06FF">
              <w:t>ОУ</w:t>
            </w:r>
            <w:r w:rsidR="0020621E" w:rsidRPr="005E06FF">
              <w:t xml:space="preserve"> ДО</w:t>
            </w:r>
            <w:r w:rsidR="009E42BD" w:rsidRPr="005E06FF">
              <w:t xml:space="preserve"> «Северо-Енисейская детско-юношеская спортивная школа»</w:t>
            </w:r>
            <w:r w:rsidRPr="005E06FF">
              <w:t xml:space="preserve">, его статуса и условий, а также обеспечения целостности образовательного процесса в условиях использования </w:t>
            </w:r>
            <w:r w:rsidR="005B34A4" w:rsidRPr="005E06FF">
              <w:t xml:space="preserve">дополнительных общеразвивающих </w:t>
            </w:r>
            <w:r w:rsidRPr="005E06FF">
              <w:t>программ и технологий с учетом влияния на него внешних и внутренних связей;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5"/>
              </w:numPr>
              <w:ind w:left="312"/>
              <w:jc w:val="both"/>
            </w:pPr>
            <w:r w:rsidRPr="005E06FF">
              <w:rPr>
                <w:b/>
              </w:rPr>
              <w:t>личностно-ориентированном подходе</w:t>
            </w:r>
            <w:r w:rsidRPr="005E06FF">
              <w:t>: обеспечении более полного раскрытия возможностей и способн</w:t>
            </w:r>
            <w:r w:rsidR="0020621E" w:rsidRPr="005E06FF">
              <w:t xml:space="preserve">остей </w:t>
            </w:r>
            <w:r w:rsidR="0020621E" w:rsidRPr="005E06FF">
              <w:lastRenderedPageBreak/>
              <w:t>каждого педагога и обучающегося</w:t>
            </w:r>
            <w:r w:rsidRPr="005E06FF">
              <w:t xml:space="preserve">, коллектива в целом, направленности на развитие профессиональных и личностных качеств педагогов; 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5"/>
              </w:numPr>
              <w:ind w:left="312"/>
              <w:jc w:val="both"/>
            </w:pPr>
            <w:r w:rsidRPr="005E06FF">
              <w:rPr>
                <w:b/>
              </w:rPr>
              <w:t>дифференцированном подходе:</w:t>
            </w:r>
            <w:r w:rsidRPr="005E06FF">
              <w:t xml:space="preserve"> учете уровня профессиональной компетенции и индивидуальных образовательных запросов в построении</w:t>
            </w:r>
            <w:r w:rsidR="0020621E" w:rsidRPr="005E06FF">
              <w:t xml:space="preserve"> системы методической работы в МБ</w:t>
            </w:r>
            <w:r w:rsidRPr="005E06FF">
              <w:t>ОУ</w:t>
            </w:r>
            <w:r w:rsidR="0020621E" w:rsidRPr="005E06FF">
              <w:t xml:space="preserve"> ДО</w:t>
            </w:r>
            <w:r w:rsidR="009E42BD" w:rsidRPr="005E06FF">
              <w:t xml:space="preserve"> «Северо-Енисейская детско-юношеская спортивная школа»</w:t>
            </w:r>
            <w:r w:rsidRPr="005E06FF">
              <w:t>;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5"/>
              </w:numPr>
              <w:ind w:left="312"/>
              <w:jc w:val="both"/>
            </w:pPr>
            <w:r w:rsidRPr="005E06FF">
              <w:rPr>
                <w:b/>
              </w:rPr>
              <w:t>мотивационно-стимулирующий подход:</w:t>
            </w:r>
            <w:r w:rsidRPr="005E06FF">
              <w:t xml:space="preserve"> использовании различных стимулов, вызывающих интерес и мотивы деятельности;</w:t>
            </w:r>
          </w:p>
          <w:p w:rsidR="006E430C" w:rsidRPr="005E06FF" w:rsidRDefault="006E430C" w:rsidP="003D39EC">
            <w:pPr>
              <w:pStyle w:val="a6"/>
              <w:jc w:val="both"/>
            </w:pPr>
            <w:r w:rsidRPr="005E06FF">
              <w:t>Методическая работа проходит как в традиционных формах (педсоветы</w:t>
            </w:r>
            <w:r w:rsidR="004E578C" w:rsidRPr="005E06FF">
              <w:t>, семинары, семинары – практикумы, методические объединения, методические советы, открытые занятия</w:t>
            </w:r>
            <w:r w:rsidRPr="005E06FF">
              <w:t>), так и инновационных (мастер-</w:t>
            </w:r>
            <w:r w:rsidR="00306878" w:rsidRPr="005E06FF">
              <w:t>классы, конкурсы</w:t>
            </w:r>
            <w:r w:rsidRPr="005E06FF">
              <w:t xml:space="preserve">). </w:t>
            </w:r>
          </w:p>
          <w:p w:rsidR="00CC29F1" w:rsidRPr="005E06FF" w:rsidRDefault="004E578C" w:rsidP="003D39EC">
            <w:pPr>
              <w:pStyle w:val="a6"/>
              <w:jc w:val="both"/>
              <w:rPr>
                <w:highlight w:val="yellow"/>
              </w:rPr>
            </w:pPr>
            <w:r w:rsidRPr="005E06FF">
              <w:t>Методической службой МБ</w:t>
            </w:r>
            <w:r w:rsidR="006E430C" w:rsidRPr="005E06FF">
              <w:t>ОУ</w:t>
            </w:r>
            <w:r w:rsidRPr="005E06FF">
              <w:t xml:space="preserve"> ДО</w:t>
            </w:r>
            <w:r w:rsidR="007E3CE0" w:rsidRPr="005E06FF">
              <w:t xml:space="preserve"> </w:t>
            </w:r>
            <w:r w:rsidR="009E42BD" w:rsidRPr="005E06FF">
              <w:t xml:space="preserve">«Северо-Енисейская детско-юношеская спортивная школа» </w:t>
            </w:r>
            <w:r w:rsidR="007E3CE0" w:rsidRPr="005E06FF">
              <w:t>создаю</w:t>
            </w:r>
            <w:r w:rsidR="006E430C" w:rsidRPr="005E06FF">
              <w:t>т</w:t>
            </w:r>
            <w:r w:rsidR="007E3CE0" w:rsidRPr="005E06FF">
              <w:t>ся</w:t>
            </w:r>
            <w:r w:rsidR="006E430C" w:rsidRPr="005E06FF">
              <w:t xml:space="preserve"> оптимальные условия для непре</w:t>
            </w:r>
            <w:r w:rsidR="007E3CE0" w:rsidRPr="005E06FF">
              <w:t>рывного повышение квалификации педагогических работников</w:t>
            </w:r>
            <w:r w:rsidR="006E430C" w:rsidRPr="005E06FF">
              <w:t xml:space="preserve">. Эта работа осуществляется через самообразование педагогов, участие в профессиональных </w:t>
            </w:r>
            <w:r w:rsidR="00306878" w:rsidRPr="005E06FF">
              <w:t>конкурсах, методические</w:t>
            </w:r>
            <w:r w:rsidR="006E430C" w:rsidRPr="005E06FF">
              <w:t xml:space="preserve"> о</w:t>
            </w:r>
            <w:r w:rsidR="007E3CE0" w:rsidRPr="005E06FF">
              <w:t xml:space="preserve">бъединения, </w:t>
            </w:r>
            <w:r w:rsidR="00306878" w:rsidRPr="005E06FF">
              <w:t>прохождение курсов</w:t>
            </w:r>
            <w:r w:rsidR="006E430C" w:rsidRPr="005E06FF">
              <w:t xml:space="preserve"> повышения квалификации </w:t>
            </w:r>
            <w:r w:rsidR="00306878" w:rsidRPr="005E06FF">
              <w:t>(в</w:t>
            </w:r>
            <w:r w:rsidR="007E3CE0" w:rsidRPr="005E06FF">
              <w:t xml:space="preserve"> том числе и дистанционных)</w:t>
            </w:r>
            <w:r w:rsidR="006E430C" w:rsidRPr="005E06FF">
              <w:t xml:space="preserve"> при </w:t>
            </w:r>
            <w:r w:rsidR="006E430C" w:rsidRPr="005E06FF">
              <w:rPr>
                <w:i/>
              </w:rPr>
              <w:t>ККИПК</w:t>
            </w:r>
            <w:r w:rsidR="00A560A5" w:rsidRPr="005E06FF">
              <w:t xml:space="preserve"> работников физической культуры и </w:t>
            </w:r>
            <w:r w:rsidR="00306878" w:rsidRPr="005E06FF">
              <w:t>спорта</w:t>
            </w:r>
            <w:r w:rsidR="00306878" w:rsidRPr="005E06FF">
              <w:rPr>
                <w:i/>
              </w:rPr>
              <w:t>, взаимопосещения</w:t>
            </w:r>
            <w:r w:rsidR="007E3CE0" w:rsidRPr="005E06FF">
              <w:t xml:space="preserve"> </w:t>
            </w:r>
            <w:r w:rsidR="00306878" w:rsidRPr="005E06FF">
              <w:t xml:space="preserve">занятий </w:t>
            </w:r>
            <w:r w:rsidR="00306878" w:rsidRPr="005E06FF">
              <w:rPr>
                <w:i/>
              </w:rPr>
              <w:t>и</w:t>
            </w:r>
            <w:r w:rsidR="006E430C" w:rsidRPr="005E06FF">
              <w:t xml:space="preserve"> др.</w:t>
            </w:r>
          </w:p>
        </w:tc>
      </w:tr>
      <w:tr w:rsidR="006E430C" w:rsidRPr="005E06FF" w:rsidTr="00B93794">
        <w:tc>
          <w:tcPr>
            <w:tcW w:w="3261" w:type="dxa"/>
          </w:tcPr>
          <w:p w:rsidR="006E430C" w:rsidRPr="005E06FF" w:rsidRDefault="006E430C" w:rsidP="003D39EC">
            <w:pPr>
              <w:pStyle w:val="a6"/>
              <w:jc w:val="both"/>
            </w:pPr>
            <w:r w:rsidRPr="005E06FF">
              <w:lastRenderedPageBreak/>
              <w:t>5.2. Аналитический отчет об участии образовательной организации в профессионально ориентированных конкурсах, семинарах  выставках и т.п.</w:t>
            </w:r>
          </w:p>
        </w:tc>
        <w:tc>
          <w:tcPr>
            <w:tcW w:w="6371" w:type="dxa"/>
          </w:tcPr>
          <w:p w:rsidR="006E430C" w:rsidRPr="005E06FF" w:rsidRDefault="006E430C" w:rsidP="003D39EC">
            <w:pPr>
              <w:pStyle w:val="a6"/>
              <w:jc w:val="both"/>
            </w:pPr>
            <w:r w:rsidRPr="005E06FF">
              <w:t xml:space="preserve">В </w:t>
            </w:r>
            <w:r w:rsidR="00DB3E35" w:rsidRPr="005E06FF">
              <w:t>201</w:t>
            </w:r>
            <w:r w:rsidR="005561EC" w:rsidRPr="005E06FF">
              <w:t>9</w:t>
            </w:r>
            <w:r w:rsidR="00306878" w:rsidRPr="005E06FF">
              <w:t xml:space="preserve"> </w:t>
            </w:r>
            <w:r w:rsidR="00A560A5" w:rsidRPr="005E06FF">
              <w:t>году педагогический коллектив МБ</w:t>
            </w:r>
            <w:r w:rsidRPr="005E06FF">
              <w:t xml:space="preserve">ОУ </w:t>
            </w:r>
            <w:r w:rsidR="00A560A5" w:rsidRPr="005E06FF">
              <w:t xml:space="preserve">ДО </w:t>
            </w:r>
            <w:r w:rsidR="009E42BD" w:rsidRPr="005E06FF">
              <w:t>«</w:t>
            </w:r>
            <w:r w:rsidR="00241CB0">
              <w:t>ДЮСШ</w:t>
            </w:r>
            <w:r w:rsidR="009E42BD" w:rsidRPr="005E06FF">
              <w:t xml:space="preserve">» </w:t>
            </w:r>
            <w:r w:rsidRPr="005E06FF">
              <w:t>принял участие в:</w:t>
            </w:r>
          </w:p>
          <w:p w:rsidR="00060A68" w:rsidRPr="005E06FF" w:rsidRDefault="00060A68" w:rsidP="00A46EBB">
            <w:pPr>
              <w:pStyle w:val="a6"/>
              <w:numPr>
                <w:ilvl w:val="0"/>
                <w:numId w:val="13"/>
              </w:numPr>
              <w:ind w:left="312"/>
              <w:jc w:val="both"/>
            </w:pPr>
            <w:r w:rsidRPr="005E06FF">
              <w:t>разработческом семинаре «Разработка предпрофессиональной программы в соответствии с требованиями ФГТ»;</w:t>
            </w:r>
          </w:p>
          <w:p w:rsidR="00060A68" w:rsidRPr="005E06FF" w:rsidRDefault="00060A68" w:rsidP="00A46EBB">
            <w:pPr>
              <w:pStyle w:val="a6"/>
              <w:numPr>
                <w:ilvl w:val="0"/>
                <w:numId w:val="13"/>
              </w:numPr>
              <w:ind w:left="312"/>
              <w:jc w:val="both"/>
            </w:pPr>
            <w:r w:rsidRPr="005E06FF">
              <w:t>разработческом семинаре «Разработка рабочей программы в соответствии с требованиями ФГТ»;</w:t>
            </w:r>
          </w:p>
          <w:p w:rsidR="00773E1C" w:rsidRPr="005E06FF" w:rsidRDefault="00525F6B" w:rsidP="00A46EBB">
            <w:pPr>
              <w:pStyle w:val="a6"/>
              <w:numPr>
                <w:ilvl w:val="0"/>
                <w:numId w:val="13"/>
              </w:numPr>
              <w:ind w:left="312"/>
              <w:jc w:val="both"/>
            </w:pPr>
            <w:r w:rsidRPr="005E06FF">
              <w:t>информационно-аналитическом</w:t>
            </w:r>
            <w:r w:rsidR="00773E1C" w:rsidRPr="005E06FF">
              <w:t xml:space="preserve"> семинар</w:t>
            </w:r>
            <w:r w:rsidRPr="005E06FF">
              <w:t>е</w:t>
            </w:r>
            <w:r w:rsidR="008D1CDC" w:rsidRPr="005E06FF">
              <w:t xml:space="preserve"> «Персонифицированное финансирование дополнительного образования детей</w:t>
            </w:r>
            <w:r w:rsidRPr="005E06FF">
              <w:t>»;</w:t>
            </w:r>
          </w:p>
          <w:p w:rsidR="00A040B4" w:rsidRPr="005E06FF" w:rsidRDefault="00060A68" w:rsidP="00A46EBB">
            <w:pPr>
              <w:pStyle w:val="a6"/>
              <w:numPr>
                <w:ilvl w:val="0"/>
                <w:numId w:val="13"/>
              </w:numPr>
              <w:ind w:left="312"/>
              <w:jc w:val="both"/>
            </w:pPr>
            <w:r w:rsidRPr="005E06FF">
              <w:t xml:space="preserve">первом этапе открытого публичного Всероссийского конкурса </w:t>
            </w:r>
            <w:r w:rsidR="00A61C96" w:rsidRPr="005E06FF">
              <w:t>на лучшую организацию физкультурно-спортивной деятельности</w:t>
            </w:r>
            <w:r w:rsidR="00165933" w:rsidRPr="005E06FF">
              <w:t xml:space="preserve"> среди организаций дополнительного образования физкультурно-спортивной направленности </w:t>
            </w:r>
            <w:r w:rsidRPr="005E06FF">
              <w:t>и заняли 2 место.</w:t>
            </w:r>
          </w:p>
        </w:tc>
      </w:tr>
      <w:tr w:rsidR="006E430C" w:rsidRPr="005E06FF" w:rsidTr="00B93794">
        <w:tc>
          <w:tcPr>
            <w:tcW w:w="3261" w:type="dxa"/>
          </w:tcPr>
          <w:p w:rsidR="006E430C" w:rsidRPr="005E06FF" w:rsidRDefault="006E430C" w:rsidP="003D39EC">
            <w:pPr>
              <w:pStyle w:val="a6"/>
            </w:pPr>
            <w:r w:rsidRPr="005E06FF">
              <w:rPr>
                <w:b/>
              </w:rPr>
              <w:t>6. Воспитательная система образовательного учреждения</w:t>
            </w:r>
          </w:p>
        </w:tc>
        <w:tc>
          <w:tcPr>
            <w:tcW w:w="6371" w:type="dxa"/>
          </w:tcPr>
          <w:p w:rsidR="006E430C" w:rsidRPr="005E06FF" w:rsidRDefault="009E42BD" w:rsidP="003D39EC">
            <w:pPr>
              <w:pStyle w:val="a6"/>
              <w:jc w:val="both"/>
              <w:rPr>
                <w:spacing w:val="-3"/>
              </w:rPr>
            </w:pPr>
            <w:r w:rsidRPr="005E06FF">
              <w:t>Воспитательная работа МБОУ ДО «</w:t>
            </w:r>
            <w:r w:rsidR="00241CB0">
              <w:t>ДЮСШ</w:t>
            </w:r>
            <w:r w:rsidRPr="005E06FF">
              <w:t>» направлена</w:t>
            </w:r>
            <w:r w:rsidR="006E430C" w:rsidRPr="005E06FF">
              <w:t xml:space="preserve"> на воспитание гуманной, духовно-нравственной личности, обладающей национальным самосознанием и патриотическими чувствами. Достижение поставленной цели осуществляется посредством решения следующих задач:</w:t>
            </w:r>
          </w:p>
          <w:p w:rsidR="006E430C" w:rsidRPr="005E06FF" w:rsidRDefault="00306878" w:rsidP="00A46EBB">
            <w:pPr>
              <w:pStyle w:val="a6"/>
              <w:numPr>
                <w:ilvl w:val="0"/>
                <w:numId w:val="1"/>
              </w:numPr>
              <w:ind w:left="312" w:hanging="283"/>
              <w:jc w:val="both"/>
            </w:pPr>
            <w:r w:rsidRPr="005E06FF">
              <w:t>развивать у</w:t>
            </w:r>
            <w:r w:rsidR="009E42BD" w:rsidRPr="005E06FF">
              <w:t xml:space="preserve"> обучающихся</w:t>
            </w:r>
            <w:r w:rsidR="006E430C" w:rsidRPr="005E06FF">
              <w:t xml:space="preserve"> чувства люб</w:t>
            </w:r>
            <w:r w:rsidR="009E42BD" w:rsidRPr="005E06FF">
              <w:t>в</w:t>
            </w:r>
            <w:r w:rsidR="006E430C" w:rsidRPr="005E06FF">
              <w:t>и, привязанности к своей семье, своему дому, Родине.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"/>
              </w:numPr>
              <w:ind w:left="312" w:hanging="283"/>
              <w:jc w:val="both"/>
            </w:pPr>
            <w:r w:rsidRPr="005E06FF">
              <w:t>формировать представления о России, как о родной стране, Красноярском крае, как о родном крае, Северо-Енисейском районе, как о малой родине, на которой родился и вырос.</w:t>
            </w:r>
          </w:p>
          <w:p w:rsidR="006E430C" w:rsidRPr="005E06FF" w:rsidRDefault="006E430C" w:rsidP="00A46EBB">
            <w:pPr>
              <w:pStyle w:val="a6"/>
              <w:numPr>
                <w:ilvl w:val="0"/>
                <w:numId w:val="1"/>
              </w:numPr>
              <w:ind w:left="312" w:hanging="283"/>
              <w:jc w:val="both"/>
            </w:pPr>
            <w:r w:rsidRPr="005E06FF">
              <w:lastRenderedPageBreak/>
              <w:t xml:space="preserve">развивать патриотические чувства через развитие чувств уважения к культурному и историческому наследию </w:t>
            </w:r>
            <w:r w:rsidR="009E42BD" w:rsidRPr="005E06FF">
              <w:t xml:space="preserve">малой родины, края, </w:t>
            </w:r>
            <w:r w:rsidRPr="005E06FF">
              <w:t>России.</w:t>
            </w:r>
          </w:p>
          <w:p w:rsidR="006E430C" w:rsidRPr="005E06FF" w:rsidRDefault="003507E4" w:rsidP="003D39EC">
            <w:pPr>
              <w:pStyle w:val="a6"/>
              <w:jc w:val="both"/>
            </w:pPr>
            <w:r w:rsidRPr="005E06FF">
              <w:t xml:space="preserve">Важными составляющими воспитания обучающихся являются нравственное и патриотическое воспитание, взаимосвязь с родителями и общеобразовательными школами. Все проводимые </w:t>
            </w:r>
            <w:r w:rsidR="00306878" w:rsidRPr="005E06FF">
              <w:t>спортивные мероприятия</w:t>
            </w:r>
            <w:r w:rsidRPr="005E06FF">
              <w:t xml:space="preserve"> и соревнования носят патриотический характер. Ежегодно проводятся военно-полевые сборы с обучающимися 10 классов общеобразовательных учреждений; военно-патриотические игры «Зарница», «Победа», «Герои Отечества» - в память о Героях-выпускниках Северо-Енисейской средней школы №1; муниципальные акции «Георгиевская ленточка», «Бессмертный полк», общероссийские акции «Кросс нации», «Лыжня</w:t>
            </w:r>
            <w:r w:rsidRPr="005E06FF">
              <w:rPr>
                <w:color w:val="00B050"/>
              </w:rPr>
              <w:t xml:space="preserve"> </w:t>
            </w:r>
            <w:r w:rsidRPr="005E06FF">
              <w:t>России»;</w:t>
            </w:r>
            <w:r w:rsidRPr="005E06FF">
              <w:rPr>
                <w:color w:val="00B050"/>
              </w:rPr>
              <w:t xml:space="preserve"> </w:t>
            </w:r>
            <w:r w:rsidRPr="005E06FF">
              <w:t>сплавы по северн</w:t>
            </w:r>
            <w:r w:rsidR="00241CB0">
              <w:t>ым рекам Чиримба – Большой Пит.</w:t>
            </w:r>
          </w:p>
        </w:tc>
      </w:tr>
      <w:tr w:rsidR="00077D46" w:rsidRPr="005E06FF" w:rsidTr="00B93794">
        <w:trPr>
          <w:trHeight w:val="418"/>
        </w:trPr>
        <w:tc>
          <w:tcPr>
            <w:tcW w:w="9632" w:type="dxa"/>
            <w:gridSpan w:val="2"/>
          </w:tcPr>
          <w:p w:rsidR="00077D46" w:rsidRPr="005E06FF" w:rsidRDefault="00077D46" w:rsidP="003D39EC">
            <w:pPr>
              <w:pStyle w:val="a6"/>
              <w:jc w:val="center"/>
              <w:rPr>
                <w:b/>
              </w:rPr>
            </w:pPr>
            <w:r w:rsidRPr="005E06FF">
              <w:rPr>
                <w:b/>
              </w:rPr>
              <w:lastRenderedPageBreak/>
              <w:t>7. Результативность воспитательной системы образовательной организации</w:t>
            </w:r>
          </w:p>
        </w:tc>
      </w:tr>
      <w:tr w:rsidR="006E430C" w:rsidRPr="005E06FF" w:rsidTr="00B93794">
        <w:tc>
          <w:tcPr>
            <w:tcW w:w="3261" w:type="dxa"/>
          </w:tcPr>
          <w:p w:rsidR="006E430C" w:rsidRPr="005E06FF" w:rsidRDefault="00077D46" w:rsidP="003D39EC">
            <w:pPr>
              <w:pStyle w:val="a6"/>
            </w:pPr>
            <w:r w:rsidRPr="005E06FF">
              <w:t>7.1. Охват учащихся дополнительным образованием</w:t>
            </w:r>
          </w:p>
        </w:tc>
        <w:tc>
          <w:tcPr>
            <w:tcW w:w="6371" w:type="dxa"/>
          </w:tcPr>
          <w:p w:rsidR="00606FF1" w:rsidRPr="005E06FF" w:rsidRDefault="006F145B" w:rsidP="003D39EC">
            <w:pPr>
              <w:pStyle w:val="a6"/>
              <w:jc w:val="both"/>
            </w:pPr>
            <w:r w:rsidRPr="005E06FF">
              <w:t xml:space="preserve">В </w:t>
            </w:r>
            <w:r w:rsidR="00606FF1" w:rsidRPr="005E06FF">
              <w:t>201</w:t>
            </w:r>
            <w:r w:rsidR="002D3FB6" w:rsidRPr="005E06FF">
              <w:t>8</w:t>
            </w:r>
            <w:r w:rsidRPr="005E06FF">
              <w:t xml:space="preserve"> году </w:t>
            </w:r>
            <w:r w:rsidR="00601D01" w:rsidRPr="005E06FF">
              <w:t>60</w:t>
            </w:r>
            <w:r w:rsidRPr="005E06FF">
              <w:t xml:space="preserve">% </w:t>
            </w:r>
            <w:r w:rsidR="00233AC1" w:rsidRPr="005E06FF">
              <w:t>о</w:t>
            </w:r>
            <w:r w:rsidR="00601D01" w:rsidRPr="005E06FF">
              <w:t>бучающихся в целом по Северо-Енисейскому району</w:t>
            </w:r>
            <w:r w:rsidR="00233AC1" w:rsidRPr="005E06FF">
              <w:t xml:space="preserve"> МБОУ ДО «ДЮСШ» охвачены дополнительным образованием физкультурно-спортивной направленности</w:t>
            </w:r>
            <w:r w:rsidR="00241CB0">
              <w:t>.</w:t>
            </w:r>
          </w:p>
        </w:tc>
      </w:tr>
      <w:tr w:rsidR="00641B9E" w:rsidRPr="005E06FF" w:rsidTr="00B93794">
        <w:tc>
          <w:tcPr>
            <w:tcW w:w="9632" w:type="dxa"/>
            <w:gridSpan w:val="2"/>
          </w:tcPr>
          <w:p w:rsidR="00641B9E" w:rsidRPr="005E06FF" w:rsidRDefault="002F0DBB" w:rsidP="003D39EC">
            <w:pPr>
              <w:pStyle w:val="a6"/>
              <w:jc w:val="center"/>
              <w:rPr>
                <w:b/>
              </w:rPr>
            </w:pPr>
            <w:r w:rsidRPr="005E06FF">
              <w:rPr>
                <w:b/>
              </w:rPr>
              <w:t>8</w:t>
            </w:r>
            <w:r w:rsidR="00641B9E" w:rsidRPr="005E06FF">
              <w:rPr>
                <w:b/>
              </w:rPr>
              <w:t>. Организация работы образовательной организации в области сбережения здоровья</w:t>
            </w:r>
          </w:p>
        </w:tc>
      </w:tr>
      <w:tr w:rsidR="00077D46" w:rsidRPr="005E06FF" w:rsidTr="00B93794">
        <w:tc>
          <w:tcPr>
            <w:tcW w:w="3261" w:type="dxa"/>
          </w:tcPr>
          <w:p w:rsidR="00077D46" w:rsidRPr="005E06FF" w:rsidRDefault="002F0DBB" w:rsidP="003D39EC">
            <w:pPr>
              <w:pStyle w:val="a6"/>
              <w:jc w:val="both"/>
            </w:pPr>
            <w:r w:rsidRPr="005E06FF">
              <w:t>8</w:t>
            </w:r>
            <w:r w:rsidR="00641B9E" w:rsidRPr="005E06FF">
              <w:t>.1. Основы работы образовательной организации по сохранению физического и психологического здоровь</w:t>
            </w:r>
            <w:r w:rsidR="00241CB0">
              <w:t>я воспитанников</w:t>
            </w:r>
          </w:p>
        </w:tc>
        <w:tc>
          <w:tcPr>
            <w:tcW w:w="6371" w:type="dxa"/>
          </w:tcPr>
          <w:p w:rsidR="00123157" w:rsidRPr="005E06FF" w:rsidRDefault="00123157" w:rsidP="003D39EC">
            <w:pPr>
              <w:ind w:firstLine="540"/>
              <w:jc w:val="both"/>
            </w:pPr>
            <w:r w:rsidRPr="005E06FF">
              <w:t xml:space="preserve">Приоритетным направлением </w:t>
            </w:r>
            <w:r w:rsidR="00306878" w:rsidRPr="005E06FF">
              <w:t>в деятельности</w:t>
            </w:r>
            <w:r w:rsidRPr="005E06FF">
              <w:t xml:space="preserve"> педагогов школы </w:t>
            </w:r>
            <w:r w:rsidR="00306878" w:rsidRPr="005E06FF">
              <w:t>является здоровьесбережение</w:t>
            </w:r>
            <w:r w:rsidRPr="005E06FF">
              <w:t xml:space="preserve">. </w:t>
            </w:r>
          </w:p>
          <w:p w:rsidR="00123157" w:rsidRPr="005E06FF" w:rsidRDefault="00123157" w:rsidP="003D39EC">
            <w:pPr>
              <w:ind w:firstLine="540"/>
              <w:jc w:val="both"/>
            </w:pPr>
            <w:r w:rsidRPr="005E06FF">
              <w:t>Большое внимание педагогами уделяется формированию здорового образа жизни, понимания безопасного отношения к себе и окружающим при совместной учебно-тренировочной деятельности, устойчивой потребности занятиями физической культурой и спортом, негативного отношения к вредным привычкам.</w:t>
            </w:r>
          </w:p>
          <w:p w:rsidR="00123157" w:rsidRPr="005E06FF" w:rsidRDefault="00123157" w:rsidP="003D39EC">
            <w:pPr>
              <w:ind w:firstLine="540"/>
              <w:jc w:val="both"/>
            </w:pPr>
            <w:r w:rsidRPr="005E06FF">
              <w:t>В образовательном процессе педагоги используют здоровьесберегающие технологии:</w:t>
            </w:r>
          </w:p>
          <w:p w:rsidR="00123157" w:rsidRPr="005E06FF" w:rsidRDefault="00123157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благоприятная психологическая атмо</w:t>
            </w:r>
            <w:r w:rsidR="00F54651" w:rsidRPr="005E06FF">
              <w:rPr>
                <w:rFonts w:ascii="Times New Roman" w:hAnsi="Times New Roman"/>
                <w:sz w:val="24"/>
                <w:szCs w:val="24"/>
              </w:rPr>
              <w:t>сфера на учебно-тренировочных за</w:t>
            </w:r>
            <w:r w:rsidRPr="005E06FF">
              <w:rPr>
                <w:rFonts w:ascii="Times New Roman" w:hAnsi="Times New Roman"/>
                <w:sz w:val="24"/>
                <w:szCs w:val="24"/>
              </w:rPr>
              <w:t>нятиях;</w:t>
            </w:r>
          </w:p>
          <w:p w:rsidR="00123157" w:rsidRPr="005E06FF" w:rsidRDefault="00123157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чередование видов деятельности;</w:t>
            </w:r>
          </w:p>
          <w:p w:rsidR="00123157" w:rsidRPr="005E06FF" w:rsidRDefault="00123157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содержание занятий с учетом возраста и подготовленности</w:t>
            </w:r>
            <w:r w:rsidR="00F54651" w:rsidRPr="005E06FF">
              <w:rPr>
                <w:rFonts w:ascii="Times New Roman" w:hAnsi="Times New Roman"/>
                <w:sz w:val="24"/>
                <w:szCs w:val="24"/>
              </w:rPr>
              <w:t>, индивидуальных и психофизических особенностей обучающихся;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индивидуальный подход к каждому обучающемуся, что минимизирует риски для здоровья в процессе обучения;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способы регулирования контроля физических нагрузок</w:t>
            </w:r>
            <w:r w:rsidRPr="005E06F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5E06FF">
              <w:rPr>
                <w:rFonts w:ascii="Times New Roman" w:hAnsi="Times New Roman"/>
                <w:sz w:val="24"/>
                <w:szCs w:val="24"/>
              </w:rPr>
              <w:t>(ловкость, сила, выносливость, быстрота);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тест – индекс Руфье – Диксона для оценки работоспособности сердца при физической нагрузке;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страховки и самостраховки;</w:t>
            </w:r>
          </w:p>
          <w:p w:rsidR="00F54651" w:rsidRPr="005E06FF" w:rsidRDefault="005E06FF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54651" w:rsidRPr="005E06FF">
              <w:rPr>
                <w:rFonts w:ascii="Times New Roman" w:hAnsi="Times New Roman"/>
                <w:sz w:val="24"/>
                <w:szCs w:val="24"/>
              </w:rPr>
              <w:t>озировка нагрузки;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двигательная активность на свежем воздухе;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походы в сауну и парную баню – тепловые восстановительные процедуры;</w:t>
            </w:r>
          </w:p>
          <w:p w:rsidR="00F54651" w:rsidRPr="005E06FF" w:rsidRDefault="00F54651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планирование в недельном микроцикле</w:t>
            </w:r>
            <w:r w:rsidR="0050252D" w:rsidRPr="005E06FF">
              <w:rPr>
                <w:rFonts w:ascii="Times New Roman" w:hAnsi="Times New Roman"/>
                <w:sz w:val="24"/>
                <w:szCs w:val="24"/>
              </w:rPr>
              <w:t xml:space="preserve"> тренировок в бассейне;</w:t>
            </w:r>
          </w:p>
          <w:p w:rsidR="0050252D" w:rsidRPr="005E06FF" w:rsidRDefault="0050252D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реабилитация обучающихся, имеющих отклонения в здоровье и слабую физическую подготовку;</w:t>
            </w:r>
          </w:p>
          <w:p w:rsidR="0050252D" w:rsidRPr="005E06FF" w:rsidRDefault="0050252D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и правил;</w:t>
            </w:r>
          </w:p>
          <w:p w:rsidR="0050252D" w:rsidRPr="005E06FF" w:rsidRDefault="0050252D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состояние спортивного помещения и инвентаря;</w:t>
            </w:r>
          </w:p>
          <w:p w:rsidR="00E52109" w:rsidRPr="005E06FF" w:rsidRDefault="0050252D" w:rsidP="00A46EB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2" w:hanging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FF">
              <w:rPr>
                <w:rFonts w:ascii="Times New Roman" w:hAnsi="Times New Roman"/>
                <w:sz w:val="24"/>
                <w:szCs w:val="24"/>
              </w:rPr>
              <w:t>тематические беседы и круглые столы: «Скажи наркотикам нет!», «Я выбираю спорт, как альтернативу пагубным привычкам</w:t>
            </w:r>
            <w:r w:rsidR="00D84931" w:rsidRPr="005E06F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5E06FF">
              <w:rPr>
                <w:rFonts w:ascii="Times New Roman" w:hAnsi="Times New Roman"/>
                <w:sz w:val="24"/>
                <w:szCs w:val="24"/>
              </w:rPr>
              <w:t xml:space="preserve">Быть здоровым и спортивным – престижно», «Здоровый организм – стартовый </w:t>
            </w:r>
            <w:r w:rsidR="009A4AB1" w:rsidRPr="005E06FF">
              <w:rPr>
                <w:rFonts w:ascii="Times New Roman" w:hAnsi="Times New Roman"/>
                <w:sz w:val="24"/>
                <w:szCs w:val="24"/>
              </w:rPr>
              <w:t>капитал каждого человека» и др.</w:t>
            </w:r>
          </w:p>
        </w:tc>
      </w:tr>
      <w:tr w:rsidR="00702A98" w:rsidRPr="005E06FF" w:rsidTr="00B93794">
        <w:tc>
          <w:tcPr>
            <w:tcW w:w="3261" w:type="dxa"/>
          </w:tcPr>
          <w:p w:rsidR="00702A98" w:rsidRPr="005E06FF" w:rsidRDefault="002F0DBB" w:rsidP="003D39EC">
            <w:pPr>
              <w:pStyle w:val="a6"/>
              <w:rPr>
                <w:b/>
              </w:rPr>
            </w:pPr>
            <w:r w:rsidRPr="005E06FF">
              <w:rPr>
                <w:b/>
              </w:rPr>
              <w:lastRenderedPageBreak/>
              <w:t>9.</w:t>
            </w:r>
            <w:r w:rsidR="00702A98" w:rsidRPr="005E06FF">
              <w:rPr>
                <w:b/>
              </w:rPr>
              <w:t xml:space="preserve"> Анализ обеспеченности условий безопасности в образовательной организации</w:t>
            </w:r>
          </w:p>
        </w:tc>
        <w:tc>
          <w:tcPr>
            <w:tcW w:w="6371" w:type="dxa"/>
          </w:tcPr>
          <w:p w:rsidR="00246E37" w:rsidRPr="005E06FF" w:rsidRDefault="00246E37" w:rsidP="003D39EC">
            <w:pPr>
              <w:pStyle w:val="a6"/>
              <w:ind w:firstLine="685"/>
              <w:jc w:val="both"/>
            </w:pPr>
            <w:r w:rsidRPr="005E06FF">
              <w:t xml:space="preserve">Основными направлениями деятельности администрации </w:t>
            </w:r>
            <w:r w:rsidR="00691B9A" w:rsidRPr="005E06FF">
              <w:t>МБОУ ДО «ДЮСШ»</w:t>
            </w:r>
            <w:r w:rsidRPr="005E06FF">
              <w:t xml:space="preserve"> по обеспечению в </w:t>
            </w:r>
            <w:r w:rsidR="00691B9A" w:rsidRPr="005E06FF">
              <w:t>учреждении</w:t>
            </w:r>
            <w:r w:rsidRPr="005E06FF">
              <w:t xml:space="preserve"> является:</w:t>
            </w:r>
          </w:p>
          <w:p w:rsidR="00246E37" w:rsidRPr="005E06FF" w:rsidRDefault="005E06FF" w:rsidP="00A46EBB">
            <w:pPr>
              <w:pStyle w:val="a6"/>
              <w:numPr>
                <w:ilvl w:val="0"/>
                <w:numId w:val="10"/>
              </w:numPr>
              <w:ind w:left="260" w:hanging="260"/>
              <w:jc w:val="both"/>
            </w:pPr>
            <w:r>
              <w:rPr>
                <w:iCs/>
              </w:rPr>
              <w:t>п</w:t>
            </w:r>
            <w:r w:rsidR="00246E37" w:rsidRPr="005E06FF">
              <w:rPr>
                <w:iCs/>
              </w:rPr>
              <w:t>ожарная безопасность;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10"/>
              </w:numPr>
              <w:ind w:left="260" w:hanging="260"/>
              <w:jc w:val="both"/>
            </w:pPr>
            <w:r w:rsidRPr="005E06FF">
              <w:rPr>
                <w:iCs/>
              </w:rPr>
              <w:t>антитеррористическая защищенность;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10"/>
              </w:numPr>
              <w:ind w:left="260" w:hanging="260"/>
              <w:jc w:val="both"/>
            </w:pPr>
            <w:r w:rsidRPr="005E06FF">
              <w:rPr>
                <w:iCs/>
              </w:rPr>
              <w:t>обеспечение выполнения санитарно-гигиенических требований;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10"/>
              </w:numPr>
              <w:ind w:left="260" w:hanging="260"/>
              <w:jc w:val="both"/>
              <w:rPr>
                <w:iCs/>
              </w:rPr>
            </w:pPr>
            <w:r w:rsidRPr="005E06FF">
              <w:rPr>
                <w:iCs/>
              </w:rPr>
              <w:t>соблюдение норм и правил охраны труда.</w:t>
            </w:r>
          </w:p>
          <w:p w:rsidR="00246E37" w:rsidRPr="005E06FF" w:rsidRDefault="00246E37" w:rsidP="003D39EC">
            <w:pPr>
              <w:pStyle w:val="a6"/>
              <w:jc w:val="both"/>
              <w:rPr>
                <w:iCs/>
              </w:rPr>
            </w:pPr>
            <w:r w:rsidRPr="005E06FF">
              <w:rPr>
                <w:iCs/>
              </w:rPr>
              <w:t>Для осуществления пожарной безопасности МБ</w:t>
            </w:r>
            <w:r w:rsidR="00691B9A" w:rsidRPr="005E06FF">
              <w:rPr>
                <w:iCs/>
              </w:rPr>
              <w:t>ОУ</w:t>
            </w:r>
            <w:r w:rsidR="001553DE" w:rsidRPr="005E06FF">
              <w:rPr>
                <w:iCs/>
              </w:rPr>
              <w:t xml:space="preserve"> </w:t>
            </w:r>
            <w:r w:rsidRPr="005E06FF">
              <w:rPr>
                <w:iCs/>
              </w:rPr>
              <w:t>ДО</w:t>
            </w:r>
            <w:r w:rsidR="00691B9A" w:rsidRPr="005E06FF">
              <w:rPr>
                <w:iCs/>
              </w:rPr>
              <w:t xml:space="preserve"> «ДЮСШ»</w:t>
            </w:r>
            <w:r w:rsidRPr="005E06FF">
              <w:rPr>
                <w:iCs/>
              </w:rPr>
              <w:t>: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 xml:space="preserve">оснащено автоматической пожарной сигнализацией с выводом на пульт пожарной части. </w:t>
            </w:r>
          </w:p>
          <w:p w:rsidR="00246E37" w:rsidRPr="005E06FF" w:rsidRDefault="00691B9A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 xml:space="preserve">имеются </w:t>
            </w:r>
            <w:r w:rsidR="00246E37" w:rsidRPr="005E06FF">
              <w:rPr>
                <w:iCs/>
              </w:rPr>
              <w:t>планы эвакуации;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>имеются знаки пожарной безопасности;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>первичные средства пожаротушения;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>сотрудники проходят обучени</w:t>
            </w:r>
            <w:r w:rsidR="006F145B" w:rsidRPr="005E06FF">
              <w:rPr>
                <w:iCs/>
              </w:rPr>
              <w:t>е</w:t>
            </w:r>
            <w:r w:rsidRPr="005E06FF">
              <w:rPr>
                <w:iCs/>
              </w:rPr>
              <w:t xml:space="preserve"> по пожарной безопасности, инструктаж;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9"/>
              </w:numPr>
              <w:ind w:left="260" w:hanging="283"/>
              <w:jc w:val="both"/>
            </w:pPr>
            <w:r w:rsidRPr="005E06FF">
              <w:rPr>
                <w:iCs/>
              </w:rPr>
              <w:t xml:space="preserve">1 раз в квартал проводятся тренировки по действиям </w:t>
            </w:r>
            <w:r w:rsidR="0050117D" w:rsidRPr="005E06FF">
              <w:rPr>
                <w:iCs/>
              </w:rPr>
              <w:t>при ЧС</w:t>
            </w:r>
          </w:p>
          <w:p w:rsidR="00246E37" w:rsidRPr="005E06FF" w:rsidRDefault="00246E37" w:rsidP="003D39EC">
            <w:pPr>
              <w:pStyle w:val="a6"/>
              <w:jc w:val="both"/>
            </w:pPr>
            <w:r w:rsidRPr="005E06FF">
              <w:t>В целях обеспечения антитеррористической безопасности: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8"/>
              </w:numPr>
              <w:ind w:left="260" w:hanging="283"/>
              <w:jc w:val="both"/>
            </w:pPr>
            <w:r w:rsidRPr="005E06FF">
              <w:t>заключен договор с охранной организацией «ОХРАНА», установлена "тревожная" кнопка</w:t>
            </w:r>
          </w:p>
          <w:p w:rsidR="00246E37" w:rsidRPr="005E06FF" w:rsidRDefault="00246E37" w:rsidP="00A46EBB">
            <w:pPr>
              <w:pStyle w:val="a6"/>
              <w:numPr>
                <w:ilvl w:val="0"/>
                <w:numId w:val="8"/>
              </w:numPr>
              <w:ind w:left="260" w:hanging="283"/>
              <w:jc w:val="both"/>
            </w:pPr>
            <w:r w:rsidRPr="005E06FF">
              <w:t xml:space="preserve">сотрудники проходят </w:t>
            </w:r>
            <w:r w:rsidR="00E845A0" w:rsidRPr="005E06FF">
              <w:t>инструктаж</w:t>
            </w:r>
            <w:r w:rsidRPr="005E06FF">
              <w:t>;</w:t>
            </w:r>
          </w:p>
          <w:p w:rsidR="00E845A0" w:rsidRPr="005E06FF" w:rsidRDefault="00E845A0" w:rsidP="00A46EBB">
            <w:pPr>
              <w:pStyle w:val="a6"/>
              <w:numPr>
                <w:ilvl w:val="0"/>
                <w:numId w:val="8"/>
              </w:numPr>
              <w:ind w:left="260" w:hanging="283"/>
              <w:jc w:val="both"/>
            </w:pPr>
            <w:r w:rsidRPr="005E06FF">
              <w:t>имеется видеонаблюдение (</w:t>
            </w:r>
            <w:r w:rsidR="0050117D" w:rsidRPr="005E06FF">
              <w:t>5</w:t>
            </w:r>
            <w:r w:rsidRPr="005E06FF">
              <w:t xml:space="preserve"> камер по периметру здания);</w:t>
            </w:r>
          </w:p>
          <w:p w:rsidR="00E845A0" w:rsidRPr="005E06FF" w:rsidRDefault="00E845A0" w:rsidP="00A46EBB">
            <w:pPr>
              <w:pStyle w:val="a6"/>
              <w:numPr>
                <w:ilvl w:val="0"/>
                <w:numId w:val="8"/>
              </w:numPr>
              <w:ind w:left="260" w:hanging="283"/>
              <w:jc w:val="both"/>
            </w:pPr>
            <w:r w:rsidRPr="005E06FF">
              <w:t>в течение дня входные двери закрываются на засов, введен пропускной режим;</w:t>
            </w:r>
          </w:p>
          <w:p w:rsidR="00E845A0" w:rsidRPr="005E06FF" w:rsidRDefault="00E845A0" w:rsidP="00A46EBB">
            <w:pPr>
              <w:pStyle w:val="a6"/>
              <w:numPr>
                <w:ilvl w:val="0"/>
                <w:numId w:val="8"/>
              </w:numPr>
              <w:ind w:left="260" w:hanging="283"/>
              <w:jc w:val="both"/>
            </w:pPr>
            <w:r w:rsidRPr="005E06FF">
              <w:t>в ночное время охрану помещения и территории осуществляют сторожа.</w:t>
            </w:r>
          </w:p>
          <w:p w:rsidR="00E845A0" w:rsidRPr="005E06FF" w:rsidRDefault="00E845A0" w:rsidP="003D39EC">
            <w:pPr>
              <w:pStyle w:val="a6"/>
              <w:jc w:val="both"/>
            </w:pPr>
            <w:r w:rsidRPr="005E06FF">
              <w:t xml:space="preserve">Санитарно-гигиенические требования выполняются в соответствии с </w:t>
            </w:r>
            <w:r w:rsidR="001553DE" w:rsidRPr="005E06FF">
              <w:rPr>
                <w:b/>
                <w:bCs/>
              </w:rPr>
              <w:t>СанПин 2.4.4.3172-14</w:t>
            </w:r>
            <w:r w:rsidR="001553DE" w:rsidRPr="005E06FF">
      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 постановлением Главного государственного санитарного врача Российской Федерации от 04.07.2014 № 41 (зарегистрирован Минюстом России 20.08.2014, регистрационный № 33660).</w:t>
            </w:r>
          </w:p>
          <w:p w:rsidR="00702A98" w:rsidRPr="005E06FF" w:rsidRDefault="00702A98" w:rsidP="003D39EC">
            <w:pPr>
              <w:pStyle w:val="a6"/>
            </w:pPr>
          </w:p>
        </w:tc>
      </w:tr>
    </w:tbl>
    <w:p w:rsidR="005C7A42" w:rsidRPr="005E06FF" w:rsidRDefault="005C7A42" w:rsidP="00A35473">
      <w:pPr>
        <w:rPr>
          <w:color w:val="FF0000"/>
        </w:rPr>
      </w:pPr>
      <w:bookmarkStart w:id="0" w:name="_GoBack"/>
      <w:bookmarkEnd w:id="0"/>
    </w:p>
    <w:sectPr w:rsidR="005C7A42" w:rsidRPr="005E06FF" w:rsidSect="008B0DE8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BB" w:rsidRDefault="00A46EBB" w:rsidP="006D382F">
      <w:r>
        <w:separator/>
      </w:r>
    </w:p>
  </w:endnote>
  <w:endnote w:type="continuationSeparator" w:id="0">
    <w:p w:rsidR="00A46EBB" w:rsidRDefault="00A46EBB" w:rsidP="006D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595906"/>
      <w:docPartObj>
        <w:docPartGallery w:val="Page Numbers (Bottom of Page)"/>
        <w:docPartUnique/>
      </w:docPartObj>
    </w:sdtPr>
    <w:sdtContent>
      <w:p w:rsidR="00CF21C8" w:rsidRDefault="00CF21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73">
          <w:rPr>
            <w:noProof/>
          </w:rPr>
          <w:t>21</w:t>
        </w:r>
        <w:r>
          <w:fldChar w:fldCharType="end"/>
        </w:r>
      </w:p>
    </w:sdtContent>
  </w:sdt>
  <w:p w:rsidR="00CF21C8" w:rsidRDefault="00CF21C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BB" w:rsidRDefault="00A46EBB" w:rsidP="006D382F">
      <w:r>
        <w:separator/>
      </w:r>
    </w:p>
  </w:footnote>
  <w:footnote w:type="continuationSeparator" w:id="0">
    <w:p w:rsidR="00A46EBB" w:rsidRDefault="00A46EBB" w:rsidP="006D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B5"/>
    <w:multiLevelType w:val="hybridMultilevel"/>
    <w:tmpl w:val="C526EEDE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E75"/>
    <w:multiLevelType w:val="hybridMultilevel"/>
    <w:tmpl w:val="99A82DE6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3BE"/>
    <w:multiLevelType w:val="multilevel"/>
    <w:tmpl w:val="739ED5F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863CE"/>
    <w:multiLevelType w:val="hybridMultilevel"/>
    <w:tmpl w:val="3448FF3A"/>
    <w:lvl w:ilvl="0" w:tplc="83920C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404AEF"/>
    <w:multiLevelType w:val="hybridMultilevel"/>
    <w:tmpl w:val="D49E5160"/>
    <w:lvl w:ilvl="0" w:tplc="140C7F2E">
      <w:start w:val="1"/>
      <w:numFmt w:val="bullet"/>
      <w:lvlText w:val="-"/>
      <w:lvlJc w:val="left"/>
      <w:pPr>
        <w:ind w:left="4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5" w15:restartNumberingAfterBreak="0">
    <w:nsid w:val="14E60042"/>
    <w:multiLevelType w:val="hybridMultilevel"/>
    <w:tmpl w:val="24683346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444F9"/>
    <w:multiLevelType w:val="hybridMultilevel"/>
    <w:tmpl w:val="6E64663A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3086"/>
    <w:multiLevelType w:val="hybridMultilevel"/>
    <w:tmpl w:val="75BE98A4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A52"/>
    <w:multiLevelType w:val="hybridMultilevel"/>
    <w:tmpl w:val="2566239A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36B7"/>
    <w:multiLevelType w:val="hybridMultilevel"/>
    <w:tmpl w:val="B3B48484"/>
    <w:lvl w:ilvl="0" w:tplc="140C7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637CB"/>
    <w:multiLevelType w:val="hybridMultilevel"/>
    <w:tmpl w:val="30105880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D0693"/>
    <w:multiLevelType w:val="hybridMultilevel"/>
    <w:tmpl w:val="A8625B9A"/>
    <w:lvl w:ilvl="0" w:tplc="140C7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0D0083"/>
    <w:multiLevelType w:val="hybridMultilevel"/>
    <w:tmpl w:val="AC4C5F4E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53E8F"/>
    <w:multiLevelType w:val="hybridMultilevel"/>
    <w:tmpl w:val="5C2C7A10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0EF1"/>
    <w:multiLevelType w:val="hybridMultilevel"/>
    <w:tmpl w:val="C2269FDE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376A2"/>
    <w:multiLevelType w:val="multilevel"/>
    <w:tmpl w:val="F80A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9A4D13"/>
    <w:multiLevelType w:val="hybridMultilevel"/>
    <w:tmpl w:val="17AEF5DC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1FCB"/>
    <w:multiLevelType w:val="hybridMultilevel"/>
    <w:tmpl w:val="AA32EA78"/>
    <w:lvl w:ilvl="0" w:tplc="140C7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B6BE9"/>
    <w:multiLevelType w:val="multilevel"/>
    <w:tmpl w:val="C9E632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524D87"/>
    <w:multiLevelType w:val="hybridMultilevel"/>
    <w:tmpl w:val="01D6C3D4"/>
    <w:lvl w:ilvl="0" w:tplc="140C7F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0F1368"/>
    <w:multiLevelType w:val="hybridMultilevel"/>
    <w:tmpl w:val="84F2A278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1AB7"/>
    <w:multiLevelType w:val="hybridMultilevel"/>
    <w:tmpl w:val="0324DBAC"/>
    <w:lvl w:ilvl="0" w:tplc="140C7F2E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46DB08DB"/>
    <w:multiLevelType w:val="hybridMultilevel"/>
    <w:tmpl w:val="CA406D94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16BB5"/>
    <w:multiLevelType w:val="hybridMultilevel"/>
    <w:tmpl w:val="56E616D8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C7F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8CB"/>
    <w:multiLevelType w:val="hybridMultilevel"/>
    <w:tmpl w:val="03589E00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E6333"/>
    <w:multiLevelType w:val="hybridMultilevel"/>
    <w:tmpl w:val="C088A6E0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46645"/>
    <w:multiLevelType w:val="hybridMultilevel"/>
    <w:tmpl w:val="4A38C7B8"/>
    <w:lvl w:ilvl="0" w:tplc="EACC3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E601F3"/>
    <w:multiLevelType w:val="hybridMultilevel"/>
    <w:tmpl w:val="D30C1E5C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C7F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55695"/>
    <w:multiLevelType w:val="hybridMultilevel"/>
    <w:tmpl w:val="B1EE66CE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844F7"/>
    <w:multiLevelType w:val="hybridMultilevel"/>
    <w:tmpl w:val="01A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45D9F"/>
    <w:multiLevelType w:val="hybridMultilevel"/>
    <w:tmpl w:val="AED46AE4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A6635"/>
    <w:multiLevelType w:val="hybridMultilevel"/>
    <w:tmpl w:val="B3AA2EC8"/>
    <w:lvl w:ilvl="0" w:tplc="140C7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22779"/>
    <w:multiLevelType w:val="multilevel"/>
    <w:tmpl w:val="EA0C8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4372CD"/>
    <w:multiLevelType w:val="hybridMultilevel"/>
    <w:tmpl w:val="EBD6F53E"/>
    <w:lvl w:ilvl="0" w:tplc="140C7F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872B4E"/>
    <w:multiLevelType w:val="hybridMultilevel"/>
    <w:tmpl w:val="33E4192E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00559"/>
    <w:multiLevelType w:val="hybridMultilevel"/>
    <w:tmpl w:val="CE4250CC"/>
    <w:lvl w:ilvl="0" w:tplc="1F789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A412F9"/>
    <w:multiLevelType w:val="hybridMultilevel"/>
    <w:tmpl w:val="FD786748"/>
    <w:lvl w:ilvl="0" w:tplc="140C7F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12"/>
  </w:num>
  <w:num w:numId="5">
    <w:abstractNumId w:val="18"/>
  </w:num>
  <w:num w:numId="6">
    <w:abstractNumId w:val="32"/>
  </w:num>
  <w:num w:numId="7">
    <w:abstractNumId w:val="5"/>
  </w:num>
  <w:num w:numId="8">
    <w:abstractNumId w:val="33"/>
  </w:num>
  <w:num w:numId="9">
    <w:abstractNumId w:val="4"/>
  </w:num>
  <w:num w:numId="10">
    <w:abstractNumId w:val="14"/>
  </w:num>
  <w:num w:numId="11">
    <w:abstractNumId w:val="34"/>
  </w:num>
  <w:num w:numId="12">
    <w:abstractNumId w:val="8"/>
  </w:num>
  <w:num w:numId="13">
    <w:abstractNumId w:val="28"/>
  </w:num>
  <w:num w:numId="14">
    <w:abstractNumId w:val="25"/>
  </w:num>
  <w:num w:numId="15">
    <w:abstractNumId w:val="24"/>
  </w:num>
  <w:num w:numId="16">
    <w:abstractNumId w:val="29"/>
  </w:num>
  <w:num w:numId="17">
    <w:abstractNumId w:val="10"/>
  </w:num>
  <w:num w:numId="18">
    <w:abstractNumId w:val="30"/>
  </w:num>
  <w:num w:numId="19">
    <w:abstractNumId w:val="6"/>
  </w:num>
  <w:num w:numId="20">
    <w:abstractNumId w:val="1"/>
  </w:num>
  <w:num w:numId="21">
    <w:abstractNumId w:val="16"/>
  </w:num>
  <w:num w:numId="22">
    <w:abstractNumId w:val="7"/>
  </w:num>
  <w:num w:numId="23">
    <w:abstractNumId w:val="22"/>
  </w:num>
  <w:num w:numId="24">
    <w:abstractNumId w:val="20"/>
  </w:num>
  <w:num w:numId="25">
    <w:abstractNumId w:val="19"/>
  </w:num>
  <w:num w:numId="26">
    <w:abstractNumId w:val="0"/>
  </w:num>
  <w:num w:numId="27">
    <w:abstractNumId w:val="23"/>
  </w:num>
  <w:num w:numId="28">
    <w:abstractNumId w:val="27"/>
  </w:num>
  <w:num w:numId="29">
    <w:abstractNumId w:val="36"/>
  </w:num>
  <w:num w:numId="30">
    <w:abstractNumId w:val="21"/>
  </w:num>
  <w:num w:numId="31">
    <w:abstractNumId w:val="13"/>
  </w:num>
  <w:num w:numId="32">
    <w:abstractNumId w:val="11"/>
  </w:num>
  <w:num w:numId="33">
    <w:abstractNumId w:val="17"/>
  </w:num>
  <w:num w:numId="34">
    <w:abstractNumId w:val="9"/>
  </w:num>
  <w:num w:numId="35">
    <w:abstractNumId w:val="31"/>
  </w:num>
  <w:num w:numId="36">
    <w:abstractNumId w:val="2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0E"/>
    <w:rsid w:val="000032F0"/>
    <w:rsid w:val="000214A0"/>
    <w:rsid w:val="00024842"/>
    <w:rsid w:val="000400C1"/>
    <w:rsid w:val="00060A68"/>
    <w:rsid w:val="000649CA"/>
    <w:rsid w:val="000753BE"/>
    <w:rsid w:val="0007796D"/>
    <w:rsid w:val="00077D46"/>
    <w:rsid w:val="00087E55"/>
    <w:rsid w:val="000B3DBF"/>
    <w:rsid w:val="000C0C36"/>
    <w:rsid w:val="000C1D5B"/>
    <w:rsid w:val="000C3619"/>
    <w:rsid w:val="000E6DA2"/>
    <w:rsid w:val="000E7718"/>
    <w:rsid w:val="00112E39"/>
    <w:rsid w:val="001174F8"/>
    <w:rsid w:val="00120ABD"/>
    <w:rsid w:val="00123157"/>
    <w:rsid w:val="00130C4A"/>
    <w:rsid w:val="0013485D"/>
    <w:rsid w:val="001378D3"/>
    <w:rsid w:val="001553DE"/>
    <w:rsid w:val="00165933"/>
    <w:rsid w:val="00185EF0"/>
    <w:rsid w:val="00193712"/>
    <w:rsid w:val="0020621E"/>
    <w:rsid w:val="00207DD2"/>
    <w:rsid w:val="00233AC1"/>
    <w:rsid w:val="00241CB0"/>
    <w:rsid w:val="00246E37"/>
    <w:rsid w:val="002615F6"/>
    <w:rsid w:val="0026625C"/>
    <w:rsid w:val="00274BB9"/>
    <w:rsid w:val="00286CAF"/>
    <w:rsid w:val="002946BB"/>
    <w:rsid w:val="002B39D9"/>
    <w:rsid w:val="002B648C"/>
    <w:rsid w:val="002C60CC"/>
    <w:rsid w:val="002D1D53"/>
    <w:rsid w:val="002D3FB6"/>
    <w:rsid w:val="002D4D8B"/>
    <w:rsid w:val="002E787B"/>
    <w:rsid w:val="002F0DBB"/>
    <w:rsid w:val="00306878"/>
    <w:rsid w:val="00312F96"/>
    <w:rsid w:val="003304DF"/>
    <w:rsid w:val="003507E4"/>
    <w:rsid w:val="00352DA7"/>
    <w:rsid w:val="003538B1"/>
    <w:rsid w:val="00353A16"/>
    <w:rsid w:val="00355016"/>
    <w:rsid w:val="003570DD"/>
    <w:rsid w:val="0039317B"/>
    <w:rsid w:val="003A0B68"/>
    <w:rsid w:val="003B7344"/>
    <w:rsid w:val="003C3774"/>
    <w:rsid w:val="003D39EC"/>
    <w:rsid w:val="003D3B5E"/>
    <w:rsid w:val="003F135B"/>
    <w:rsid w:val="00415409"/>
    <w:rsid w:val="00415A71"/>
    <w:rsid w:val="004214C7"/>
    <w:rsid w:val="00422525"/>
    <w:rsid w:val="004269A1"/>
    <w:rsid w:val="004310F0"/>
    <w:rsid w:val="004367B0"/>
    <w:rsid w:val="00440D3E"/>
    <w:rsid w:val="00442D7A"/>
    <w:rsid w:val="00446033"/>
    <w:rsid w:val="00475F12"/>
    <w:rsid w:val="00490301"/>
    <w:rsid w:val="004A7EC0"/>
    <w:rsid w:val="004B0F06"/>
    <w:rsid w:val="004C5710"/>
    <w:rsid w:val="004D7917"/>
    <w:rsid w:val="004E1FF7"/>
    <w:rsid w:val="004E51AB"/>
    <w:rsid w:val="004E578C"/>
    <w:rsid w:val="0050117D"/>
    <w:rsid w:val="0050252D"/>
    <w:rsid w:val="0050580E"/>
    <w:rsid w:val="0051416F"/>
    <w:rsid w:val="00525F6B"/>
    <w:rsid w:val="0055025A"/>
    <w:rsid w:val="005561EC"/>
    <w:rsid w:val="005733A3"/>
    <w:rsid w:val="005B34A4"/>
    <w:rsid w:val="005C435D"/>
    <w:rsid w:val="005C762E"/>
    <w:rsid w:val="005C7A42"/>
    <w:rsid w:val="005D05A8"/>
    <w:rsid w:val="005D72E3"/>
    <w:rsid w:val="005E06FF"/>
    <w:rsid w:val="005E20C3"/>
    <w:rsid w:val="005E52BC"/>
    <w:rsid w:val="005E797E"/>
    <w:rsid w:val="00601D01"/>
    <w:rsid w:val="00606FF1"/>
    <w:rsid w:val="00620CCC"/>
    <w:rsid w:val="00633085"/>
    <w:rsid w:val="0063365C"/>
    <w:rsid w:val="00641B9E"/>
    <w:rsid w:val="0064371E"/>
    <w:rsid w:val="006452B7"/>
    <w:rsid w:val="00655124"/>
    <w:rsid w:val="00664246"/>
    <w:rsid w:val="00665C66"/>
    <w:rsid w:val="006801A6"/>
    <w:rsid w:val="0068658D"/>
    <w:rsid w:val="00691B9A"/>
    <w:rsid w:val="00693BA2"/>
    <w:rsid w:val="00697807"/>
    <w:rsid w:val="006A2C9C"/>
    <w:rsid w:val="006D27A7"/>
    <w:rsid w:val="006D382F"/>
    <w:rsid w:val="006E3D00"/>
    <w:rsid w:val="006E430C"/>
    <w:rsid w:val="006F145B"/>
    <w:rsid w:val="00702A98"/>
    <w:rsid w:val="0071390E"/>
    <w:rsid w:val="00715A04"/>
    <w:rsid w:val="00730B20"/>
    <w:rsid w:val="007403ED"/>
    <w:rsid w:val="00760784"/>
    <w:rsid w:val="00760CAD"/>
    <w:rsid w:val="00762760"/>
    <w:rsid w:val="00762B6F"/>
    <w:rsid w:val="00773E1C"/>
    <w:rsid w:val="007B1D6C"/>
    <w:rsid w:val="007B7165"/>
    <w:rsid w:val="007E2B19"/>
    <w:rsid w:val="007E3CE0"/>
    <w:rsid w:val="00814B17"/>
    <w:rsid w:val="0081530B"/>
    <w:rsid w:val="00837D32"/>
    <w:rsid w:val="008459D6"/>
    <w:rsid w:val="00846170"/>
    <w:rsid w:val="008501AC"/>
    <w:rsid w:val="008533E2"/>
    <w:rsid w:val="00885D8C"/>
    <w:rsid w:val="008860CC"/>
    <w:rsid w:val="008A2ED0"/>
    <w:rsid w:val="008A52DF"/>
    <w:rsid w:val="008A7D7E"/>
    <w:rsid w:val="008B0DE8"/>
    <w:rsid w:val="008B171A"/>
    <w:rsid w:val="008B24C8"/>
    <w:rsid w:val="008B7483"/>
    <w:rsid w:val="008D1CDC"/>
    <w:rsid w:val="008E1162"/>
    <w:rsid w:val="008E50D3"/>
    <w:rsid w:val="008E6CE4"/>
    <w:rsid w:val="008F64F2"/>
    <w:rsid w:val="00903077"/>
    <w:rsid w:val="00930594"/>
    <w:rsid w:val="00970656"/>
    <w:rsid w:val="009754B2"/>
    <w:rsid w:val="0098204F"/>
    <w:rsid w:val="00984651"/>
    <w:rsid w:val="00987E31"/>
    <w:rsid w:val="009932F7"/>
    <w:rsid w:val="009A4AB1"/>
    <w:rsid w:val="009A7B82"/>
    <w:rsid w:val="009C67B8"/>
    <w:rsid w:val="009E2802"/>
    <w:rsid w:val="009E42BD"/>
    <w:rsid w:val="009F2E9C"/>
    <w:rsid w:val="009F617A"/>
    <w:rsid w:val="00A035C1"/>
    <w:rsid w:val="00A040B4"/>
    <w:rsid w:val="00A05D46"/>
    <w:rsid w:val="00A102DA"/>
    <w:rsid w:val="00A12CBF"/>
    <w:rsid w:val="00A15931"/>
    <w:rsid w:val="00A30B77"/>
    <w:rsid w:val="00A31E72"/>
    <w:rsid w:val="00A35473"/>
    <w:rsid w:val="00A46EBB"/>
    <w:rsid w:val="00A560A5"/>
    <w:rsid w:val="00A61C96"/>
    <w:rsid w:val="00A65E8C"/>
    <w:rsid w:val="00A66992"/>
    <w:rsid w:val="00A71091"/>
    <w:rsid w:val="00A96826"/>
    <w:rsid w:val="00AA1047"/>
    <w:rsid w:val="00AC12E3"/>
    <w:rsid w:val="00AE6651"/>
    <w:rsid w:val="00AE6704"/>
    <w:rsid w:val="00B1682A"/>
    <w:rsid w:val="00B24A80"/>
    <w:rsid w:val="00B33367"/>
    <w:rsid w:val="00B340CB"/>
    <w:rsid w:val="00B459C1"/>
    <w:rsid w:val="00B4773A"/>
    <w:rsid w:val="00B549E5"/>
    <w:rsid w:val="00B60BB0"/>
    <w:rsid w:val="00B65719"/>
    <w:rsid w:val="00B822A5"/>
    <w:rsid w:val="00B93794"/>
    <w:rsid w:val="00BA4A61"/>
    <w:rsid w:val="00BB508F"/>
    <w:rsid w:val="00BB719C"/>
    <w:rsid w:val="00BC7F62"/>
    <w:rsid w:val="00BF68D0"/>
    <w:rsid w:val="00BF7ABA"/>
    <w:rsid w:val="00C040D4"/>
    <w:rsid w:val="00C12735"/>
    <w:rsid w:val="00C136CD"/>
    <w:rsid w:val="00C2317F"/>
    <w:rsid w:val="00C34951"/>
    <w:rsid w:val="00C41864"/>
    <w:rsid w:val="00C84AC1"/>
    <w:rsid w:val="00C9525B"/>
    <w:rsid w:val="00CC29F1"/>
    <w:rsid w:val="00CC4506"/>
    <w:rsid w:val="00CD17C1"/>
    <w:rsid w:val="00CD4289"/>
    <w:rsid w:val="00CF21C8"/>
    <w:rsid w:val="00D34B06"/>
    <w:rsid w:val="00D414CA"/>
    <w:rsid w:val="00D42512"/>
    <w:rsid w:val="00D42921"/>
    <w:rsid w:val="00D52E4E"/>
    <w:rsid w:val="00D77E5D"/>
    <w:rsid w:val="00D84931"/>
    <w:rsid w:val="00D951BF"/>
    <w:rsid w:val="00DA610E"/>
    <w:rsid w:val="00DB3E35"/>
    <w:rsid w:val="00DE28BD"/>
    <w:rsid w:val="00DF4556"/>
    <w:rsid w:val="00DF7A73"/>
    <w:rsid w:val="00E00767"/>
    <w:rsid w:val="00E0746F"/>
    <w:rsid w:val="00E311B1"/>
    <w:rsid w:val="00E32843"/>
    <w:rsid w:val="00E507AD"/>
    <w:rsid w:val="00E52109"/>
    <w:rsid w:val="00E66D96"/>
    <w:rsid w:val="00E70CF4"/>
    <w:rsid w:val="00E712B7"/>
    <w:rsid w:val="00E83694"/>
    <w:rsid w:val="00E845A0"/>
    <w:rsid w:val="00E96B1C"/>
    <w:rsid w:val="00EA2F10"/>
    <w:rsid w:val="00ED09DE"/>
    <w:rsid w:val="00ED1808"/>
    <w:rsid w:val="00F14747"/>
    <w:rsid w:val="00F54651"/>
    <w:rsid w:val="00F82F55"/>
    <w:rsid w:val="00F92C97"/>
    <w:rsid w:val="00FB2E6A"/>
    <w:rsid w:val="00FC159C"/>
    <w:rsid w:val="00FE3612"/>
    <w:rsid w:val="00FE679D"/>
    <w:rsid w:val="00FF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48EC"/>
  <w15:docId w15:val="{54085F13-2415-4104-814B-CE2A393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86CAF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A610E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A6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DA610E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DA610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15A0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basedOn w:val="a0"/>
    <w:rsid w:val="00715A04"/>
    <w:rPr>
      <w:rFonts w:ascii="Times New Roman" w:hAnsi="Times New Roman" w:cs="Times New Roman" w:hint="default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5A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15A04"/>
  </w:style>
  <w:style w:type="paragraph" w:styleId="aa">
    <w:name w:val="Normal (Web)"/>
    <w:basedOn w:val="a"/>
    <w:uiPriority w:val="99"/>
    <w:unhideWhenUsed/>
    <w:rsid w:val="00715A04"/>
    <w:pPr>
      <w:spacing w:before="100" w:beforeAutospacing="1" w:after="100" w:afterAutospacing="1"/>
      <w:ind w:firstLine="227"/>
    </w:pPr>
  </w:style>
  <w:style w:type="character" w:styleId="ab">
    <w:name w:val="Emphasis"/>
    <w:basedOn w:val="a0"/>
    <w:uiPriority w:val="20"/>
    <w:qFormat/>
    <w:rsid w:val="00246E37"/>
    <w:rPr>
      <w:i/>
      <w:iCs/>
    </w:rPr>
  </w:style>
  <w:style w:type="character" w:customStyle="1" w:styleId="apple-converted-space">
    <w:name w:val="apple-converted-space"/>
    <w:basedOn w:val="a0"/>
    <w:rsid w:val="00246E37"/>
  </w:style>
  <w:style w:type="paragraph" w:styleId="ac">
    <w:name w:val="Body Text Indent"/>
    <w:basedOn w:val="a"/>
    <w:link w:val="ad"/>
    <w:rsid w:val="00693BA2"/>
    <w:pPr>
      <w:ind w:firstLine="360"/>
      <w:jc w:val="both"/>
    </w:pPr>
    <w:rPr>
      <w:sz w:val="28"/>
      <w:szCs w:val="28"/>
      <w:lang w:val="en-US"/>
    </w:rPr>
  </w:style>
  <w:style w:type="character" w:customStyle="1" w:styleId="ad">
    <w:name w:val="Основной текст с отступом Знак"/>
    <w:basedOn w:val="a0"/>
    <w:link w:val="ac"/>
    <w:rsid w:val="00693BA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rsid w:val="00286CAF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231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F82F5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2F55"/>
    <w:rPr>
      <w:rFonts w:ascii="Segoe UI" w:eastAsia="Times New Roman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6D38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38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7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5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5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0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595">
              <w:marLeft w:val="-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529">
                      <w:marLeft w:val="178"/>
                      <w:marRight w:val="0"/>
                      <w:marTop w:val="1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2D94-CA27-485A-978E-1C5CDE05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6957</Words>
  <Characters>39659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дюсш</cp:lastModifiedBy>
  <cp:revision>2</cp:revision>
  <cp:lastPrinted>2020-10-15T04:25:00Z</cp:lastPrinted>
  <dcterms:created xsi:type="dcterms:W3CDTF">2021-01-13T09:36:00Z</dcterms:created>
  <dcterms:modified xsi:type="dcterms:W3CDTF">2021-01-13T09:36:00Z</dcterms:modified>
</cp:coreProperties>
</file>